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978CC" w:rsidP="008978CC">
      <w:pPr>
        <w:pStyle w:val="Default"/>
        <w:rPr>
          <w:color w:val="C04F4C"/>
          <w:sz w:val="60"/>
          <w:szCs w:val="60"/>
        </w:rPr>
      </w:pPr>
      <w:bookmarkStart w:id="0" w:name="_GoBack"/>
      <w:bookmarkEnd w:id="0"/>
    </w:p>
    <w:p w:rsidR="008978CC" w:rsidRPr="00AA5A7C" w:rsidRDefault="008978CC" w:rsidP="008978CC">
      <w:pPr>
        <w:pStyle w:val="Default"/>
        <w:rPr>
          <w:color w:val="C04F4C"/>
          <w:sz w:val="60"/>
          <w:szCs w:val="60"/>
        </w:rPr>
      </w:pPr>
      <w:r>
        <w:rPr>
          <w:color w:val="C04F4C"/>
          <w:sz w:val="60"/>
          <w:szCs w:val="60"/>
        </w:rPr>
        <w:t xml:space="preserve">University of Nebraska - Lincoln </w:t>
      </w:r>
    </w:p>
    <w:p w:rsidR="008978CC" w:rsidRDefault="008978CC" w:rsidP="008978CC">
      <w:pPr>
        <w:pStyle w:val="Default"/>
        <w:rPr>
          <w:rFonts w:asciiTheme="minorHAnsi" w:eastAsiaTheme="majorEastAsia" w:hAnsiTheme="minorHAnsi" w:cstheme="majorBidi"/>
          <w:b/>
          <w:bCs/>
          <w:color w:val="auto"/>
          <w:sz w:val="40"/>
          <w:szCs w:val="40"/>
        </w:rPr>
      </w:pPr>
    </w:p>
    <w:p w:rsidR="008978CC" w:rsidRDefault="008978CC" w:rsidP="008978CC">
      <w:pPr>
        <w:pStyle w:val="Default"/>
        <w:rPr>
          <w:rFonts w:asciiTheme="minorHAnsi" w:eastAsiaTheme="majorEastAsia" w:hAnsiTheme="minorHAnsi" w:cstheme="majorBidi"/>
          <w:b/>
          <w:bCs/>
          <w:color w:val="auto"/>
          <w:sz w:val="40"/>
          <w:szCs w:val="40"/>
        </w:rPr>
      </w:pPr>
    </w:p>
    <w:p w:rsidR="008978CC" w:rsidRDefault="00792BE7" w:rsidP="008978CC">
      <w:pPr>
        <w:pStyle w:val="Default"/>
        <w:rPr>
          <w:rFonts w:asciiTheme="minorHAnsi" w:eastAsiaTheme="majorEastAsia" w:hAnsiTheme="minorHAnsi" w:cstheme="majorBidi"/>
          <w:b/>
          <w:bCs/>
          <w:color w:val="auto"/>
          <w:sz w:val="40"/>
          <w:szCs w:val="40"/>
        </w:rPr>
      </w:pPr>
      <w:r>
        <w:rPr>
          <w:rFonts w:asciiTheme="minorHAnsi" w:eastAsiaTheme="majorEastAsia" w:hAnsiTheme="minorHAnsi" w:cstheme="majorBidi"/>
          <w:b/>
          <w:bCs/>
          <w:color w:val="auto"/>
          <w:sz w:val="40"/>
          <w:szCs w:val="40"/>
        </w:rPr>
        <w:t>CAD Design Guidelines</w:t>
      </w:r>
    </w:p>
    <w:p w:rsidR="008978CC" w:rsidRPr="005A4975" w:rsidRDefault="008978CC" w:rsidP="00D87612">
      <w:pPr>
        <w:pStyle w:val="Default"/>
        <w:rPr>
          <w:rFonts w:asciiTheme="minorHAnsi" w:eastAsiaTheme="majorEastAsia" w:hAnsiTheme="minorHAnsi" w:cstheme="majorBidi"/>
          <w:b/>
          <w:bCs/>
          <w:color w:val="auto"/>
          <w:sz w:val="40"/>
          <w:szCs w:val="40"/>
        </w:rPr>
      </w:pPr>
      <w:r>
        <w:rPr>
          <w:rFonts w:asciiTheme="minorHAnsi" w:eastAsiaTheme="majorEastAsia" w:hAnsiTheme="minorHAnsi" w:cstheme="majorBidi"/>
          <w:b/>
          <w:bCs/>
          <w:color w:val="auto"/>
          <w:sz w:val="40"/>
          <w:szCs w:val="40"/>
        </w:rPr>
        <w:t>Facilities Planning and Construction</w:t>
      </w:r>
    </w:p>
    <w:p w:rsidR="008978CC" w:rsidRDefault="008978CC" w:rsidP="008978CC">
      <w:pPr>
        <w:pStyle w:val="Default"/>
        <w:rPr>
          <w:rFonts w:asciiTheme="minorHAnsi" w:eastAsiaTheme="majorEastAsia" w:hAnsiTheme="minorHAnsi" w:cstheme="majorBidi"/>
          <w:b/>
          <w:bCs/>
          <w:color w:val="auto"/>
          <w:sz w:val="32"/>
          <w:szCs w:val="28"/>
        </w:rPr>
      </w:pPr>
      <w:r>
        <w:rPr>
          <w:rFonts w:asciiTheme="minorHAnsi" w:eastAsiaTheme="majorEastAsia" w:hAnsiTheme="minorHAnsi" w:cstheme="majorBidi"/>
          <w:b/>
          <w:bCs/>
          <w:color w:val="auto"/>
          <w:sz w:val="32"/>
          <w:szCs w:val="28"/>
        </w:rPr>
        <w:t>2013</w:t>
      </w:r>
    </w:p>
    <w:p w:rsidR="008978CC" w:rsidRDefault="008978CC" w:rsidP="008978CC">
      <w:pPr>
        <w:pStyle w:val="Default"/>
        <w:rPr>
          <w:rFonts w:asciiTheme="minorHAnsi" w:eastAsiaTheme="majorEastAsia" w:hAnsiTheme="minorHAnsi" w:cstheme="majorBidi"/>
          <w:b/>
          <w:bCs/>
          <w:color w:val="auto"/>
          <w:sz w:val="32"/>
          <w:szCs w:val="28"/>
        </w:rPr>
      </w:pPr>
    </w:p>
    <w:p w:rsidR="008978CC" w:rsidRDefault="008978CC" w:rsidP="008978CC">
      <w:pPr>
        <w:pStyle w:val="Heading1"/>
        <w:numPr>
          <w:ilvl w:val="0"/>
          <w:numId w:val="0"/>
        </w:numPr>
      </w:pPr>
    </w:p>
    <w:p w:rsidR="008978CC" w:rsidRDefault="008978CC" w:rsidP="008978CC">
      <w:r>
        <w:rPr>
          <w:b/>
          <w:bCs/>
          <w:noProof/>
        </w:rPr>
        <w:drawing>
          <wp:inline distT="0" distB="0" distL="0" distR="0" wp14:anchorId="4ACE68D5" wp14:editId="6B988EA4">
            <wp:extent cx="5943600" cy="1947971"/>
            <wp:effectExtent l="38100" t="38100" r="38100" b="336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9" cstate="print"/>
                    <a:srcRect/>
                    <a:stretch>
                      <a:fillRect/>
                    </a:stretch>
                  </pic:blipFill>
                  <pic:spPr bwMode="auto">
                    <a:xfrm>
                      <a:off x="0" y="0"/>
                      <a:ext cx="5943600" cy="1947971"/>
                    </a:xfrm>
                    <a:prstGeom prst="rect">
                      <a:avLst/>
                    </a:prstGeom>
                    <a:noFill/>
                    <a:ln w="28575">
                      <a:solidFill>
                        <a:srgbClr val="C00000"/>
                      </a:solidFill>
                      <a:miter lim="800000"/>
                      <a:headEnd/>
                      <a:tailEnd/>
                    </a:ln>
                  </pic:spPr>
                </pic:pic>
              </a:graphicData>
            </a:graphic>
          </wp:inline>
        </w:drawing>
      </w:r>
    </w:p>
    <w:p w:rsidR="008978CC" w:rsidRDefault="008978CC" w:rsidP="008978CC"/>
    <w:p w:rsidR="008978CC" w:rsidRDefault="008978CC" w:rsidP="008978CC"/>
    <w:p w:rsidR="008978CC" w:rsidRDefault="008978CC" w:rsidP="008978CC">
      <w:pPr>
        <w:spacing w:line="276" w:lineRule="auto"/>
      </w:pPr>
      <w:r>
        <w:br w:type="page"/>
      </w:r>
    </w:p>
    <w:sdt>
      <w:sdtPr>
        <w:rPr>
          <w:rFonts w:asciiTheme="minorHAnsi" w:eastAsiaTheme="minorHAnsi" w:hAnsiTheme="minorHAnsi" w:cstheme="minorBidi"/>
          <w:b w:val="0"/>
          <w:bCs w:val="0"/>
          <w:color w:val="auto"/>
          <w:sz w:val="24"/>
          <w:szCs w:val="22"/>
        </w:rPr>
        <w:id w:val="-684363794"/>
        <w:docPartObj>
          <w:docPartGallery w:val="Table of Contents"/>
          <w:docPartUnique/>
        </w:docPartObj>
      </w:sdtPr>
      <w:sdtEndPr>
        <w:rPr>
          <w:noProof/>
        </w:rPr>
      </w:sdtEndPr>
      <w:sdtContent>
        <w:p w:rsidR="008978CC" w:rsidRDefault="008978CC" w:rsidP="00D87612">
          <w:pPr>
            <w:pStyle w:val="TOCHeading"/>
          </w:pPr>
          <w:r>
            <w:t>Table of Contents</w:t>
          </w:r>
        </w:p>
        <w:p w:rsidR="00B23B5A" w:rsidRDefault="008978CC">
          <w:pPr>
            <w:pStyle w:val="TOC1"/>
            <w:tabs>
              <w:tab w:val="left" w:pos="480"/>
              <w:tab w:val="right" w:leader="dot" w:pos="9670"/>
            </w:tabs>
            <w:rPr>
              <w:rFonts w:eastAsiaTheme="minorEastAsia"/>
              <w:noProof/>
              <w:sz w:val="22"/>
            </w:rPr>
          </w:pPr>
          <w:r>
            <w:fldChar w:fldCharType="begin"/>
          </w:r>
          <w:r>
            <w:instrText xml:space="preserve"> TOC \o "1-3" \h \z \u </w:instrText>
          </w:r>
          <w:r>
            <w:fldChar w:fldCharType="separate"/>
          </w:r>
          <w:hyperlink w:anchor="_Toc359568016" w:history="1">
            <w:r w:rsidR="00B23B5A" w:rsidRPr="00C30667">
              <w:rPr>
                <w:rStyle w:val="Hyperlink"/>
                <w:noProof/>
              </w:rPr>
              <w:t>1</w:t>
            </w:r>
            <w:r w:rsidR="00B23B5A">
              <w:rPr>
                <w:rFonts w:eastAsiaTheme="minorEastAsia"/>
                <w:noProof/>
                <w:sz w:val="22"/>
              </w:rPr>
              <w:tab/>
            </w:r>
            <w:r w:rsidR="00B23B5A" w:rsidRPr="00C30667">
              <w:rPr>
                <w:rStyle w:val="Hyperlink"/>
                <w:noProof/>
              </w:rPr>
              <w:t>Introduction</w:t>
            </w:r>
            <w:r w:rsidR="00B23B5A">
              <w:rPr>
                <w:noProof/>
                <w:webHidden/>
              </w:rPr>
              <w:tab/>
            </w:r>
            <w:r w:rsidR="00B23B5A">
              <w:rPr>
                <w:noProof/>
                <w:webHidden/>
              </w:rPr>
              <w:fldChar w:fldCharType="begin"/>
            </w:r>
            <w:r w:rsidR="00B23B5A">
              <w:rPr>
                <w:noProof/>
                <w:webHidden/>
              </w:rPr>
              <w:instrText xml:space="preserve"> PAGEREF _Toc359568016 \h </w:instrText>
            </w:r>
            <w:r w:rsidR="00B23B5A">
              <w:rPr>
                <w:noProof/>
                <w:webHidden/>
              </w:rPr>
            </w:r>
            <w:r w:rsidR="00B23B5A">
              <w:rPr>
                <w:noProof/>
                <w:webHidden/>
              </w:rPr>
              <w:fldChar w:fldCharType="separate"/>
            </w:r>
            <w:r w:rsidR="00710007">
              <w:rPr>
                <w:noProof/>
                <w:webHidden/>
              </w:rPr>
              <w:t>4</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17" w:history="1">
            <w:r w:rsidR="00B23B5A" w:rsidRPr="00C30667">
              <w:rPr>
                <w:rStyle w:val="Hyperlink"/>
                <w:rFonts w:cstheme="minorHAnsi"/>
                <w:noProof/>
              </w:rPr>
              <w:t>1.1</w:t>
            </w:r>
            <w:r w:rsidR="00B23B5A">
              <w:rPr>
                <w:rFonts w:eastAsiaTheme="minorEastAsia"/>
                <w:noProof/>
                <w:sz w:val="22"/>
              </w:rPr>
              <w:tab/>
            </w:r>
            <w:r w:rsidR="00B23B5A" w:rsidRPr="00C30667">
              <w:rPr>
                <w:rStyle w:val="Hyperlink"/>
                <w:noProof/>
              </w:rPr>
              <w:t>The Process</w:t>
            </w:r>
            <w:r w:rsidR="00B23B5A">
              <w:rPr>
                <w:noProof/>
                <w:webHidden/>
              </w:rPr>
              <w:tab/>
            </w:r>
            <w:r w:rsidR="00B23B5A">
              <w:rPr>
                <w:noProof/>
                <w:webHidden/>
              </w:rPr>
              <w:fldChar w:fldCharType="begin"/>
            </w:r>
            <w:r w:rsidR="00B23B5A">
              <w:rPr>
                <w:noProof/>
                <w:webHidden/>
              </w:rPr>
              <w:instrText xml:space="preserve"> PAGEREF _Toc359568017 \h </w:instrText>
            </w:r>
            <w:r w:rsidR="00B23B5A">
              <w:rPr>
                <w:noProof/>
                <w:webHidden/>
              </w:rPr>
            </w:r>
            <w:r w:rsidR="00B23B5A">
              <w:rPr>
                <w:noProof/>
                <w:webHidden/>
              </w:rPr>
              <w:fldChar w:fldCharType="separate"/>
            </w:r>
            <w:r w:rsidR="00710007">
              <w:rPr>
                <w:noProof/>
                <w:webHidden/>
              </w:rPr>
              <w:t>4</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18" w:history="1">
            <w:r w:rsidR="00B23B5A" w:rsidRPr="00C30667">
              <w:rPr>
                <w:rStyle w:val="Hyperlink"/>
                <w:rFonts w:cstheme="minorHAnsi"/>
                <w:noProof/>
              </w:rPr>
              <w:t>1.2</w:t>
            </w:r>
            <w:r w:rsidR="00B23B5A">
              <w:rPr>
                <w:rFonts w:eastAsiaTheme="minorEastAsia"/>
                <w:noProof/>
                <w:sz w:val="22"/>
              </w:rPr>
              <w:tab/>
            </w:r>
            <w:r w:rsidR="00B23B5A" w:rsidRPr="00C30667">
              <w:rPr>
                <w:rStyle w:val="Hyperlink"/>
                <w:noProof/>
              </w:rPr>
              <w:t>The Purpose of CAD Standards</w:t>
            </w:r>
            <w:r w:rsidR="00B23B5A">
              <w:rPr>
                <w:noProof/>
                <w:webHidden/>
              </w:rPr>
              <w:tab/>
            </w:r>
            <w:r w:rsidR="00B23B5A">
              <w:rPr>
                <w:noProof/>
                <w:webHidden/>
              </w:rPr>
              <w:fldChar w:fldCharType="begin"/>
            </w:r>
            <w:r w:rsidR="00B23B5A">
              <w:rPr>
                <w:noProof/>
                <w:webHidden/>
              </w:rPr>
              <w:instrText xml:space="preserve"> PAGEREF _Toc359568018 \h </w:instrText>
            </w:r>
            <w:r w:rsidR="00B23B5A">
              <w:rPr>
                <w:noProof/>
                <w:webHidden/>
              </w:rPr>
            </w:r>
            <w:r w:rsidR="00B23B5A">
              <w:rPr>
                <w:noProof/>
                <w:webHidden/>
              </w:rPr>
              <w:fldChar w:fldCharType="separate"/>
            </w:r>
            <w:r w:rsidR="00710007">
              <w:rPr>
                <w:noProof/>
                <w:webHidden/>
              </w:rPr>
              <w:t>4</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19" w:history="1">
            <w:r w:rsidR="00B23B5A" w:rsidRPr="00C30667">
              <w:rPr>
                <w:rStyle w:val="Hyperlink"/>
                <w:rFonts w:cstheme="minorHAnsi"/>
                <w:noProof/>
              </w:rPr>
              <w:t>1.3</w:t>
            </w:r>
            <w:r w:rsidR="00B23B5A">
              <w:rPr>
                <w:rFonts w:eastAsiaTheme="minorEastAsia"/>
                <w:noProof/>
                <w:sz w:val="22"/>
              </w:rPr>
              <w:tab/>
            </w:r>
            <w:r w:rsidR="00B23B5A" w:rsidRPr="00C30667">
              <w:rPr>
                <w:rStyle w:val="Hyperlink"/>
                <w:noProof/>
              </w:rPr>
              <w:t>Design and “As-Built” AutoCAD Files</w:t>
            </w:r>
            <w:r w:rsidR="00B23B5A">
              <w:rPr>
                <w:noProof/>
                <w:webHidden/>
              </w:rPr>
              <w:tab/>
            </w:r>
            <w:r w:rsidR="00B23B5A">
              <w:rPr>
                <w:noProof/>
                <w:webHidden/>
              </w:rPr>
              <w:fldChar w:fldCharType="begin"/>
            </w:r>
            <w:r w:rsidR="00B23B5A">
              <w:rPr>
                <w:noProof/>
                <w:webHidden/>
              </w:rPr>
              <w:instrText xml:space="preserve"> PAGEREF _Toc359568019 \h </w:instrText>
            </w:r>
            <w:r w:rsidR="00B23B5A">
              <w:rPr>
                <w:noProof/>
                <w:webHidden/>
              </w:rPr>
            </w:r>
            <w:r w:rsidR="00B23B5A">
              <w:rPr>
                <w:noProof/>
                <w:webHidden/>
              </w:rPr>
              <w:fldChar w:fldCharType="separate"/>
            </w:r>
            <w:r w:rsidR="00710007">
              <w:rPr>
                <w:noProof/>
                <w:webHidden/>
              </w:rPr>
              <w:t>4</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20" w:history="1">
            <w:r w:rsidR="00B23B5A" w:rsidRPr="00C30667">
              <w:rPr>
                <w:rStyle w:val="Hyperlink"/>
                <w:rFonts w:cstheme="minorHAnsi"/>
                <w:noProof/>
              </w:rPr>
              <w:t>1.4</w:t>
            </w:r>
            <w:r w:rsidR="00B23B5A">
              <w:rPr>
                <w:rFonts w:eastAsiaTheme="minorEastAsia"/>
                <w:noProof/>
                <w:sz w:val="22"/>
              </w:rPr>
              <w:tab/>
            </w:r>
            <w:r w:rsidR="00B23B5A" w:rsidRPr="00C30667">
              <w:rPr>
                <w:rStyle w:val="Hyperlink"/>
                <w:noProof/>
              </w:rPr>
              <w:t>Building Information Modeling (BIM)</w:t>
            </w:r>
            <w:r w:rsidR="00B23B5A">
              <w:rPr>
                <w:noProof/>
                <w:webHidden/>
              </w:rPr>
              <w:tab/>
            </w:r>
            <w:r w:rsidR="00B23B5A">
              <w:rPr>
                <w:noProof/>
                <w:webHidden/>
              </w:rPr>
              <w:fldChar w:fldCharType="begin"/>
            </w:r>
            <w:r w:rsidR="00B23B5A">
              <w:rPr>
                <w:noProof/>
                <w:webHidden/>
              </w:rPr>
              <w:instrText xml:space="preserve"> PAGEREF _Toc359568020 \h </w:instrText>
            </w:r>
            <w:r w:rsidR="00B23B5A">
              <w:rPr>
                <w:noProof/>
                <w:webHidden/>
              </w:rPr>
            </w:r>
            <w:r w:rsidR="00B23B5A">
              <w:rPr>
                <w:noProof/>
                <w:webHidden/>
              </w:rPr>
              <w:fldChar w:fldCharType="separate"/>
            </w:r>
            <w:r w:rsidR="00710007">
              <w:rPr>
                <w:noProof/>
                <w:webHidden/>
              </w:rPr>
              <w:t>4</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21" w:history="1">
            <w:r w:rsidR="00B23B5A" w:rsidRPr="00C30667">
              <w:rPr>
                <w:rStyle w:val="Hyperlink"/>
                <w:rFonts w:cstheme="minorHAnsi"/>
                <w:noProof/>
              </w:rPr>
              <w:t>1.5</w:t>
            </w:r>
            <w:r w:rsidR="00B23B5A">
              <w:rPr>
                <w:rFonts w:eastAsiaTheme="minorEastAsia"/>
                <w:noProof/>
                <w:sz w:val="22"/>
              </w:rPr>
              <w:tab/>
            </w:r>
            <w:r w:rsidR="00B23B5A" w:rsidRPr="00C30667">
              <w:rPr>
                <w:rStyle w:val="Hyperlink"/>
                <w:noProof/>
              </w:rPr>
              <w:t>Standard of Production</w:t>
            </w:r>
            <w:r w:rsidR="00B23B5A">
              <w:rPr>
                <w:noProof/>
                <w:webHidden/>
              </w:rPr>
              <w:tab/>
            </w:r>
            <w:r w:rsidR="00B23B5A">
              <w:rPr>
                <w:noProof/>
                <w:webHidden/>
              </w:rPr>
              <w:fldChar w:fldCharType="begin"/>
            </w:r>
            <w:r w:rsidR="00B23B5A">
              <w:rPr>
                <w:noProof/>
                <w:webHidden/>
              </w:rPr>
              <w:instrText xml:space="preserve"> PAGEREF _Toc359568021 \h </w:instrText>
            </w:r>
            <w:r w:rsidR="00B23B5A">
              <w:rPr>
                <w:noProof/>
                <w:webHidden/>
              </w:rPr>
            </w:r>
            <w:r w:rsidR="00B23B5A">
              <w:rPr>
                <w:noProof/>
                <w:webHidden/>
              </w:rPr>
              <w:fldChar w:fldCharType="separate"/>
            </w:r>
            <w:r w:rsidR="00710007">
              <w:rPr>
                <w:noProof/>
                <w:webHidden/>
              </w:rPr>
              <w:t>5</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22" w:history="1">
            <w:r w:rsidR="00B23B5A" w:rsidRPr="00C30667">
              <w:rPr>
                <w:rStyle w:val="Hyperlink"/>
                <w:noProof/>
              </w:rPr>
              <w:t>2</w:t>
            </w:r>
            <w:r w:rsidR="00B23B5A">
              <w:rPr>
                <w:rFonts w:eastAsiaTheme="minorEastAsia"/>
                <w:noProof/>
                <w:sz w:val="22"/>
              </w:rPr>
              <w:tab/>
            </w:r>
            <w:r w:rsidR="00B23B5A" w:rsidRPr="00C30667">
              <w:rPr>
                <w:rStyle w:val="Hyperlink"/>
                <w:noProof/>
              </w:rPr>
              <w:t>CAD and Drawing Setup Process</w:t>
            </w:r>
            <w:r w:rsidR="00B23B5A">
              <w:rPr>
                <w:noProof/>
                <w:webHidden/>
              </w:rPr>
              <w:tab/>
            </w:r>
            <w:r w:rsidR="00B23B5A">
              <w:rPr>
                <w:noProof/>
                <w:webHidden/>
              </w:rPr>
              <w:fldChar w:fldCharType="begin"/>
            </w:r>
            <w:r w:rsidR="00B23B5A">
              <w:rPr>
                <w:noProof/>
                <w:webHidden/>
              </w:rPr>
              <w:instrText xml:space="preserve"> PAGEREF _Toc359568022 \h </w:instrText>
            </w:r>
            <w:r w:rsidR="00B23B5A">
              <w:rPr>
                <w:noProof/>
                <w:webHidden/>
              </w:rPr>
            </w:r>
            <w:r w:rsidR="00B23B5A">
              <w:rPr>
                <w:noProof/>
                <w:webHidden/>
              </w:rPr>
              <w:fldChar w:fldCharType="separate"/>
            </w:r>
            <w:r w:rsidR="00710007">
              <w:rPr>
                <w:noProof/>
                <w:webHidden/>
              </w:rPr>
              <w:t>5</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23" w:history="1">
            <w:r w:rsidR="00B23B5A" w:rsidRPr="00C30667">
              <w:rPr>
                <w:rStyle w:val="Hyperlink"/>
                <w:rFonts w:cstheme="minorHAnsi"/>
                <w:noProof/>
              </w:rPr>
              <w:t>2.1</w:t>
            </w:r>
            <w:r w:rsidR="00B23B5A">
              <w:rPr>
                <w:rFonts w:eastAsiaTheme="minorEastAsia"/>
                <w:noProof/>
                <w:sz w:val="22"/>
              </w:rPr>
              <w:tab/>
            </w:r>
            <w:r w:rsidR="00B23B5A" w:rsidRPr="00C30667">
              <w:rPr>
                <w:rStyle w:val="Hyperlink"/>
                <w:noProof/>
              </w:rPr>
              <w:t>CAD File Format</w:t>
            </w:r>
            <w:r w:rsidR="00B23B5A">
              <w:rPr>
                <w:noProof/>
                <w:webHidden/>
              </w:rPr>
              <w:tab/>
            </w:r>
            <w:r w:rsidR="00B23B5A">
              <w:rPr>
                <w:noProof/>
                <w:webHidden/>
              </w:rPr>
              <w:fldChar w:fldCharType="begin"/>
            </w:r>
            <w:r w:rsidR="00B23B5A">
              <w:rPr>
                <w:noProof/>
                <w:webHidden/>
              </w:rPr>
              <w:instrText xml:space="preserve"> PAGEREF _Toc359568023 \h </w:instrText>
            </w:r>
            <w:r w:rsidR="00B23B5A">
              <w:rPr>
                <w:noProof/>
                <w:webHidden/>
              </w:rPr>
            </w:r>
            <w:r w:rsidR="00B23B5A">
              <w:rPr>
                <w:noProof/>
                <w:webHidden/>
              </w:rPr>
              <w:fldChar w:fldCharType="separate"/>
            </w:r>
            <w:r w:rsidR="00710007">
              <w:rPr>
                <w:noProof/>
                <w:webHidden/>
              </w:rPr>
              <w:t>5</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24" w:history="1">
            <w:r w:rsidR="00B23B5A" w:rsidRPr="00C30667">
              <w:rPr>
                <w:rStyle w:val="Hyperlink"/>
                <w:noProof/>
              </w:rPr>
              <w:t>2.1.1</w:t>
            </w:r>
            <w:r w:rsidR="00B23B5A">
              <w:rPr>
                <w:rFonts w:eastAsiaTheme="minorEastAsia"/>
                <w:noProof/>
                <w:sz w:val="22"/>
              </w:rPr>
              <w:tab/>
            </w:r>
            <w:r w:rsidR="00B23B5A" w:rsidRPr="00C30667">
              <w:rPr>
                <w:rStyle w:val="Hyperlink"/>
                <w:noProof/>
              </w:rPr>
              <w:t>Electronic File Media</w:t>
            </w:r>
            <w:r w:rsidR="00B23B5A">
              <w:rPr>
                <w:noProof/>
                <w:webHidden/>
              </w:rPr>
              <w:tab/>
            </w:r>
            <w:r w:rsidR="00B23B5A">
              <w:rPr>
                <w:noProof/>
                <w:webHidden/>
              </w:rPr>
              <w:fldChar w:fldCharType="begin"/>
            </w:r>
            <w:r w:rsidR="00B23B5A">
              <w:rPr>
                <w:noProof/>
                <w:webHidden/>
              </w:rPr>
              <w:instrText xml:space="preserve"> PAGEREF _Toc359568024 \h </w:instrText>
            </w:r>
            <w:r w:rsidR="00B23B5A">
              <w:rPr>
                <w:noProof/>
                <w:webHidden/>
              </w:rPr>
            </w:r>
            <w:r w:rsidR="00B23B5A">
              <w:rPr>
                <w:noProof/>
                <w:webHidden/>
              </w:rPr>
              <w:fldChar w:fldCharType="separate"/>
            </w:r>
            <w:r w:rsidR="00710007">
              <w:rPr>
                <w:noProof/>
                <w:webHidden/>
              </w:rPr>
              <w:t>5</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25" w:history="1">
            <w:r w:rsidR="00B23B5A" w:rsidRPr="00C30667">
              <w:rPr>
                <w:rStyle w:val="Hyperlink"/>
                <w:rFonts w:cstheme="minorHAnsi"/>
                <w:noProof/>
                <w:highlight w:val="yellow"/>
              </w:rPr>
              <w:t>2.2</w:t>
            </w:r>
            <w:r w:rsidR="00B23B5A">
              <w:rPr>
                <w:rFonts w:eastAsiaTheme="minorEastAsia"/>
                <w:noProof/>
                <w:sz w:val="22"/>
              </w:rPr>
              <w:tab/>
            </w:r>
            <w:r w:rsidR="00B23B5A" w:rsidRPr="00C30667">
              <w:rPr>
                <w:rStyle w:val="Hyperlink"/>
                <w:noProof/>
                <w:highlight w:val="yellow"/>
              </w:rPr>
              <w:t>Drawing and File Identification</w:t>
            </w:r>
            <w:r w:rsidR="00B23B5A">
              <w:rPr>
                <w:noProof/>
                <w:webHidden/>
              </w:rPr>
              <w:tab/>
            </w:r>
            <w:r w:rsidR="00B23B5A">
              <w:rPr>
                <w:noProof/>
                <w:webHidden/>
              </w:rPr>
              <w:fldChar w:fldCharType="begin"/>
            </w:r>
            <w:r w:rsidR="00B23B5A">
              <w:rPr>
                <w:noProof/>
                <w:webHidden/>
              </w:rPr>
              <w:instrText xml:space="preserve"> PAGEREF _Toc359568025 \h </w:instrText>
            </w:r>
            <w:r w:rsidR="00B23B5A">
              <w:rPr>
                <w:noProof/>
                <w:webHidden/>
              </w:rPr>
            </w:r>
            <w:r w:rsidR="00B23B5A">
              <w:rPr>
                <w:noProof/>
                <w:webHidden/>
              </w:rPr>
              <w:fldChar w:fldCharType="separate"/>
            </w:r>
            <w:r w:rsidR="00710007">
              <w:rPr>
                <w:noProof/>
                <w:webHidden/>
              </w:rPr>
              <w:t>6</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26" w:history="1">
            <w:r w:rsidR="00B23B5A" w:rsidRPr="00C30667">
              <w:rPr>
                <w:rStyle w:val="Hyperlink"/>
                <w:noProof/>
                <w:highlight w:val="yellow"/>
              </w:rPr>
              <w:t>2.2.1</w:t>
            </w:r>
            <w:r w:rsidR="00B23B5A">
              <w:rPr>
                <w:rFonts w:eastAsiaTheme="minorEastAsia"/>
                <w:noProof/>
                <w:sz w:val="22"/>
              </w:rPr>
              <w:tab/>
            </w:r>
            <w:r w:rsidR="00B23B5A" w:rsidRPr="00C30667">
              <w:rPr>
                <w:rStyle w:val="Hyperlink"/>
                <w:noProof/>
                <w:highlight w:val="yellow"/>
              </w:rPr>
              <w:t>UNL Project Number Identification</w:t>
            </w:r>
            <w:r w:rsidR="00B23B5A">
              <w:rPr>
                <w:noProof/>
                <w:webHidden/>
              </w:rPr>
              <w:tab/>
            </w:r>
            <w:r w:rsidR="00B23B5A">
              <w:rPr>
                <w:noProof/>
                <w:webHidden/>
              </w:rPr>
              <w:fldChar w:fldCharType="begin"/>
            </w:r>
            <w:r w:rsidR="00B23B5A">
              <w:rPr>
                <w:noProof/>
                <w:webHidden/>
              </w:rPr>
              <w:instrText xml:space="preserve"> PAGEREF _Toc359568026 \h </w:instrText>
            </w:r>
            <w:r w:rsidR="00B23B5A">
              <w:rPr>
                <w:noProof/>
                <w:webHidden/>
              </w:rPr>
            </w:r>
            <w:r w:rsidR="00B23B5A">
              <w:rPr>
                <w:noProof/>
                <w:webHidden/>
              </w:rPr>
              <w:fldChar w:fldCharType="separate"/>
            </w:r>
            <w:r w:rsidR="00710007">
              <w:rPr>
                <w:noProof/>
                <w:webHidden/>
              </w:rPr>
              <w:t>6</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27" w:history="1">
            <w:r w:rsidR="00B23B5A" w:rsidRPr="00C30667">
              <w:rPr>
                <w:rStyle w:val="Hyperlink"/>
                <w:noProof/>
                <w:highlight w:val="yellow"/>
              </w:rPr>
              <w:t>2.2.2</w:t>
            </w:r>
            <w:r w:rsidR="00B23B5A">
              <w:rPr>
                <w:rFonts w:eastAsiaTheme="minorEastAsia"/>
                <w:noProof/>
                <w:sz w:val="22"/>
              </w:rPr>
              <w:tab/>
            </w:r>
            <w:r w:rsidR="00B23B5A" w:rsidRPr="00C30667">
              <w:rPr>
                <w:rStyle w:val="Hyperlink"/>
                <w:noProof/>
                <w:highlight w:val="yellow"/>
              </w:rPr>
              <w:t>File Naming &amp; Sheet Number Convention</w:t>
            </w:r>
            <w:r w:rsidR="00B23B5A">
              <w:rPr>
                <w:noProof/>
                <w:webHidden/>
              </w:rPr>
              <w:tab/>
            </w:r>
            <w:r w:rsidR="00B23B5A">
              <w:rPr>
                <w:noProof/>
                <w:webHidden/>
              </w:rPr>
              <w:fldChar w:fldCharType="begin"/>
            </w:r>
            <w:r w:rsidR="00B23B5A">
              <w:rPr>
                <w:noProof/>
                <w:webHidden/>
              </w:rPr>
              <w:instrText xml:space="preserve"> PAGEREF _Toc359568027 \h </w:instrText>
            </w:r>
            <w:r w:rsidR="00B23B5A">
              <w:rPr>
                <w:noProof/>
                <w:webHidden/>
              </w:rPr>
            </w:r>
            <w:r w:rsidR="00B23B5A">
              <w:rPr>
                <w:noProof/>
                <w:webHidden/>
              </w:rPr>
              <w:fldChar w:fldCharType="separate"/>
            </w:r>
            <w:r w:rsidR="00710007">
              <w:rPr>
                <w:noProof/>
                <w:webHidden/>
              </w:rPr>
              <w:t>6</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28" w:history="1">
            <w:r w:rsidR="00B23B5A" w:rsidRPr="00C30667">
              <w:rPr>
                <w:rStyle w:val="Hyperlink"/>
                <w:rFonts w:cstheme="minorHAnsi"/>
                <w:noProof/>
                <w:highlight w:val="yellow"/>
              </w:rPr>
              <w:t>2.3</w:t>
            </w:r>
            <w:r w:rsidR="00B23B5A">
              <w:rPr>
                <w:rFonts w:eastAsiaTheme="minorEastAsia"/>
                <w:noProof/>
                <w:sz w:val="22"/>
              </w:rPr>
              <w:tab/>
            </w:r>
            <w:r w:rsidR="00B23B5A" w:rsidRPr="00C30667">
              <w:rPr>
                <w:rStyle w:val="Hyperlink"/>
                <w:noProof/>
                <w:highlight w:val="yellow"/>
              </w:rPr>
              <w:t>Drawing Environment</w:t>
            </w:r>
            <w:r w:rsidR="00B23B5A">
              <w:rPr>
                <w:noProof/>
                <w:webHidden/>
              </w:rPr>
              <w:tab/>
            </w:r>
            <w:r w:rsidR="00B23B5A">
              <w:rPr>
                <w:noProof/>
                <w:webHidden/>
              </w:rPr>
              <w:fldChar w:fldCharType="begin"/>
            </w:r>
            <w:r w:rsidR="00B23B5A">
              <w:rPr>
                <w:noProof/>
                <w:webHidden/>
              </w:rPr>
              <w:instrText xml:space="preserve"> PAGEREF _Toc359568028 \h </w:instrText>
            </w:r>
            <w:r w:rsidR="00B23B5A">
              <w:rPr>
                <w:noProof/>
                <w:webHidden/>
              </w:rPr>
            </w:r>
            <w:r w:rsidR="00B23B5A">
              <w:rPr>
                <w:noProof/>
                <w:webHidden/>
              </w:rPr>
              <w:fldChar w:fldCharType="separate"/>
            </w:r>
            <w:r w:rsidR="00710007">
              <w:rPr>
                <w:noProof/>
                <w:webHidden/>
              </w:rPr>
              <w:t>6</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29" w:history="1">
            <w:r w:rsidR="00B23B5A" w:rsidRPr="00C30667">
              <w:rPr>
                <w:rStyle w:val="Hyperlink"/>
                <w:noProof/>
              </w:rPr>
              <w:t>2.3.1</w:t>
            </w:r>
            <w:r w:rsidR="00B23B5A">
              <w:rPr>
                <w:rFonts w:eastAsiaTheme="minorEastAsia"/>
                <w:noProof/>
                <w:sz w:val="22"/>
              </w:rPr>
              <w:tab/>
            </w:r>
            <w:r w:rsidR="00B23B5A" w:rsidRPr="00C30667">
              <w:rPr>
                <w:rStyle w:val="Hyperlink"/>
                <w:noProof/>
              </w:rPr>
              <w:t>External Reference &amp; Imported Image Files</w:t>
            </w:r>
            <w:r w:rsidR="00B23B5A">
              <w:rPr>
                <w:noProof/>
                <w:webHidden/>
              </w:rPr>
              <w:tab/>
            </w:r>
            <w:r w:rsidR="00B23B5A">
              <w:rPr>
                <w:noProof/>
                <w:webHidden/>
              </w:rPr>
              <w:fldChar w:fldCharType="begin"/>
            </w:r>
            <w:r w:rsidR="00B23B5A">
              <w:rPr>
                <w:noProof/>
                <w:webHidden/>
              </w:rPr>
              <w:instrText xml:space="preserve"> PAGEREF _Toc359568029 \h </w:instrText>
            </w:r>
            <w:r w:rsidR="00B23B5A">
              <w:rPr>
                <w:noProof/>
                <w:webHidden/>
              </w:rPr>
            </w:r>
            <w:r w:rsidR="00B23B5A">
              <w:rPr>
                <w:noProof/>
                <w:webHidden/>
              </w:rPr>
              <w:fldChar w:fldCharType="separate"/>
            </w:r>
            <w:r w:rsidR="00710007">
              <w:rPr>
                <w:noProof/>
                <w:webHidden/>
              </w:rPr>
              <w:t>6</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0" w:history="1">
            <w:r w:rsidR="00B23B5A" w:rsidRPr="00C30667">
              <w:rPr>
                <w:rStyle w:val="Hyperlink"/>
                <w:noProof/>
              </w:rPr>
              <w:t>2.3.2</w:t>
            </w:r>
            <w:r w:rsidR="00B23B5A">
              <w:rPr>
                <w:rFonts w:eastAsiaTheme="minorEastAsia"/>
                <w:noProof/>
                <w:sz w:val="22"/>
              </w:rPr>
              <w:tab/>
            </w:r>
            <w:r w:rsidR="00B23B5A" w:rsidRPr="00C30667">
              <w:rPr>
                <w:rStyle w:val="Hyperlink"/>
                <w:noProof/>
              </w:rPr>
              <w:t>Model Space and Paper Space</w:t>
            </w:r>
            <w:r w:rsidR="00B23B5A">
              <w:rPr>
                <w:noProof/>
                <w:webHidden/>
              </w:rPr>
              <w:tab/>
            </w:r>
            <w:r w:rsidR="00B23B5A">
              <w:rPr>
                <w:noProof/>
                <w:webHidden/>
              </w:rPr>
              <w:fldChar w:fldCharType="begin"/>
            </w:r>
            <w:r w:rsidR="00B23B5A">
              <w:rPr>
                <w:noProof/>
                <w:webHidden/>
              </w:rPr>
              <w:instrText xml:space="preserve"> PAGEREF _Toc359568030 \h </w:instrText>
            </w:r>
            <w:r w:rsidR="00B23B5A">
              <w:rPr>
                <w:noProof/>
                <w:webHidden/>
              </w:rPr>
            </w:r>
            <w:r w:rsidR="00B23B5A">
              <w:rPr>
                <w:noProof/>
                <w:webHidden/>
              </w:rPr>
              <w:fldChar w:fldCharType="separate"/>
            </w:r>
            <w:r w:rsidR="00710007">
              <w:rPr>
                <w:noProof/>
                <w:webHidden/>
              </w:rPr>
              <w:t>7</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1" w:history="1">
            <w:r w:rsidR="00B23B5A" w:rsidRPr="00C30667">
              <w:rPr>
                <w:rStyle w:val="Hyperlink"/>
                <w:noProof/>
                <w:highlight w:val="yellow"/>
              </w:rPr>
              <w:t>2.3.3</w:t>
            </w:r>
            <w:r w:rsidR="00B23B5A">
              <w:rPr>
                <w:rFonts w:eastAsiaTheme="minorEastAsia"/>
                <w:noProof/>
                <w:sz w:val="22"/>
              </w:rPr>
              <w:tab/>
            </w:r>
            <w:r w:rsidR="00B23B5A" w:rsidRPr="00C30667">
              <w:rPr>
                <w:rStyle w:val="Hyperlink"/>
                <w:noProof/>
                <w:highlight w:val="yellow"/>
              </w:rPr>
              <w:t>Viewports</w:t>
            </w:r>
            <w:r w:rsidR="00B23B5A">
              <w:rPr>
                <w:noProof/>
                <w:webHidden/>
              </w:rPr>
              <w:tab/>
            </w:r>
            <w:r w:rsidR="00B23B5A">
              <w:rPr>
                <w:noProof/>
                <w:webHidden/>
              </w:rPr>
              <w:fldChar w:fldCharType="begin"/>
            </w:r>
            <w:r w:rsidR="00B23B5A">
              <w:rPr>
                <w:noProof/>
                <w:webHidden/>
              </w:rPr>
              <w:instrText xml:space="preserve"> PAGEREF _Toc359568031 \h </w:instrText>
            </w:r>
            <w:r w:rsidR="00B23B5A">
              <w:rPr>
                <w:noProof/>
                <w:webHidden/>
              </w:rPr>
            </w:r>
            <w:r w:rsidR="00B23B5A">
              <w:rPr>
                <w:noProof/>
                <w:webHidden/>
              </w:rPr>
              <w:fldChar w:fldCharType="separate"/>
            </w:r>
            <w:r w:rsidR="00710007">
              <w:rPr>
                <w:noProof/>
                <w:webHidden/>
              </w:rPr>
              <w:t>7</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2" w:history="1">
            <w:r w:rsidR="00B23B5A" w:rsidRPr="00C30667">
              <w:rPr>
                <w:rStyle w:val="Hyperlink"/>
                <w:noProof/>
                <w:highlight w:val="yellow"/>
              </w:rPr>
              <w:t>2.3.4</w:t>
            </w:r>
            <w:r w:rsidR="00B23B5A">
              <w:rPr>
                <w:rFonts w:eastAsiaTheme="minorEastAsia"/>
                <w:noProof/>
                <w:sz w:val="22"/>
              </w:rPr>
              <w:tab/>
            </w:r>
            <w:r w:rsidR="00B23B5A" w:rsidRPr="00C30667">
              <w:rPr>
                <w:rStyle w:val="Hyperlink"/>
                <w:noProof/>
                <w:highlight w:val="yellow"/>
              </w:rPr>
              <w:t>UNL Disclaimer</w:t>
            </w:r>
            <w:r w:rsidR="00B23B5A">
              <w:rPr>
                <w:noProof/>
                <w:webHidden/>
              </w:rPr>
              <w:tab/>
            </w:r>
            <w:r w:rsidR="00B23B5A">
              <w:rPr>
                <w:noProof/>
                <w:webHidden/>
              </w:rPr>
              <w:fldChar w:fldCharType="begin"/>
            </w:r>
            <w:r w:rsidR="00B23B5A">
              <w:rPr>
                <w:noProof/>
                <w:webHidden/>
              </w:rPr>
              <w:instrText xml:space="preserve"> PAGEREF _Toc359568032 \h </w:instrText>
            </w:r>
            <w:r w:rsidR="00B23B5A">
              <w:rPr>
                <w:noProof/>
                <w:webHidden/>
              </w:rPr>
            </w:r>
            <w:r w:rsidR="00B23B5A">
              <w:rPr>
                <w:noProof/>
                <w:webHidden/>
              </w:rPr>
              <w:fldChar w:fldCharType="separate"/>
            </w:r>
            <w:r w:rsidR="00710007">
              <w:rPr>
                <w:noProof/>
                <w:webHidden/>
              </w:rPr>
              <w:t>7</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33" w:history="1">
            <w:r w:rsidR="00B23B5A" w:rsidRPr="00C30667">
              <w:rPr>
                <w:rStyle w:val="Hyperlink"/>
                <w:noProof/>
                <w:highlight w:val="yellow"/>
              </w:rPr>
              <w:t>3</w:t>
            </w:r>
            <w:r w:rsidR="00B23B5A">
              <w:rPr>
                <w:rFonts w:eastAsiaTheme="minorEastAsia"/>
                <w:noProof/>
                <w:sz w:val="22"/>
              </w:rPr>
              <w:tab/>
            </w:r>
            <w:r w:rsidR="00B23B5A" w:rsidRPr="00C30667">
              <w:rPr>
                <w:rStyle w:val="Hyperlink"/>
                <w:noProof/>
                <w:highlight w:val="yellow"/>
              </w:rPr>
              <w:t>CAD Parameters</w:t>
            </w:r>
            <w:r w:rsidR="00B23B5A">
              <w:rPr>
                <w:noProof/>
                <w:webHidden/>
              </w:rPr>
              <w:tab/>
            </w:r>
            <w:r w:rsidR="00B23B5A">
              <w:rPr>
                <w:noProof/>
                <w:webHidden/>
              </w:rPr>
              <w:fldChar w:fldCharType="begin"/>
            </w:r>
            <w:r w:rsidR="00B23B5A">
              <w:rPr>
                <w:noProof/>
                <w:webHidden/>
              </w:rPr>
              <w:instrText xml:space="preserve"> PAGEREF _Toc359568033 \h </w:instrText>
            </w:r>
            <w:r w:rsidR="00B23B5A">
              <w:rPr>
                <w:noProof/>
                <w:webHidden/>
              </w:rPr>
            </w:r>
            <w:r w:rsidR="00B23B5A">
              <w:rPr>
                <w:noProof/>
                <w:webHidden/>
              </w:rPr>
              <w:fldChar w:fldCharType="separate"/>
            </w:r>
            <w:r w:rsidR="00710007">
              <w:rPr>
                <w:noProof/>
                <w:webHidden/>
              </w:rPr>
              <w:t>8</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34" w:history="1">
            <w:r w:rsidR="00B23B5A" w:rsidRPr="00C30667">
              <w:rPr>
                <w:rStyle w:val="Hyperlink"/>
                <w:rFonts w:cstheme="minorHAnsi"/>
                <w:noProof/>
                <w:highlight w:val="yellow"/>
              </w:rPr>
              <w:t>3.1</w:t>
            </w:r>
            <w:r w:rsidR="00B23B5A">
              <w:rPr>
                <w:rFonts w:eastAsiaTheme="minorEastAsia"/>
                <w:noProof/>
                <w:sz w:val="22"/>
              </w:rPr>
              <w:tab/>
            </w:r>
            <w:r w:rsidR="00B23B5A" w:rsidRPr="00C30667">
              <w:rPr>
                <w:rStyle w:val="Hyperlink"/>
                <w:noProof/>
                <w:highlight w:val="yellow"/>
              </w:rPr>
              <w:t>Units, Scales and Tolerances</w:t>
            </w:r>
            <w:r w:rsidR="00B23B5A">
              <w:rPr>
                <w:noProof/>
                <w:webHidden/>
              </w:rPr>
              <w:tab/>
            </w:r>
            <w:r w:rsidR="00B23B5A">
              <w:rPr>
                <w:noProof/>
                <w:webHidden/>
              </w:rPr>
              <w:fldChar w:fldCharType="begin"/>
            </w:r>
            <w:r w:rsidR="00B23B5A">
              <w:rPr>
                <w:noProof/>
                <w:webHidden/>
              </w:rPr>
              <w:instrText xml:space="preserve"> PAGEREF _Toc359568034 \h </w:instrText>
            </w:r>
            <w:r w:rsidR="00B23B5A">
              <w:rPr>
                <w:noProof/>
                <w:webHidden/>
              </w:rPr>
            </w:r>
            <w:r w:rsidR="00B23B5A">
              <w:rPr>
                <w:noProof/>
                <w:webHidden/>
              </w:rPr>
              <w:fldChar w:fldCharType="separate"/>
            </w:r>
            <w:r w:rsidR="00710007">
              <w:rPr>
                <w:noProof/>
                <w:webHidden/>
              </w:rPr>
              <w:t>8</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5" w:history="1">
            <w:r w:rsidR="00B23B5A" w:rsidRPr="00C30667">
              <w:rPr>
                <w:rStyle w:val="Hyperlink"/>
                <w:noProof/>
                <w:highlight w:val="yellow"/>
              </w:rPr>
              <w:t>3.1.1</w:t>
            </w:r>
            <w:r w:rsidR="00B23B5A">
              <w:rPr>
                <w:rFonts w:eastAsiaTheme="minorEastAsia"/>
                <w:noProof/>
                <w:sz w:val="22"/>
              </w:rPr>
              <w:tab/>
            </w:r>
            <w:r w:rsidR="00B23B5A" w:rsidRPr="00C30667">
              <w:rPr>
                <w:rStyle w:val="Hyperlink"/>
                <w:noProof/>
                <w:highlight w:val="yellow"/>
              </w:rPr>
              <w:t>Units of Measure</w:t>
            </w:r>
            <w:r w:rsidR="00B23B5A">
              <w:rPr>
                <w:noProof/>
                <w:webHidden/>
              </w:rPr>
              <w:tab/>
            </w:r>
            <w:r w:rsidR="00B23B5A">
              <w:rPr>
                <w:noProof/>
                <w:webHidden/>
              </w:rPr>
              <w:fldChar w:fldCharType="begin"/>
            </w:r>
            <w:r w:rsidR="00B23B5A">
              <w:rPr>
                <w:noProof/>
                <w:webHidden/>
              </w:rPr>
              <w:instrText xml:space="preserve"> PAGEREF _Toc359568035 \h </w:instrText>
            </w:r>
            <w:r w:rsidR="00B23B5A">
              <w:rPr>
                <w:noProof/>
                <w:webHidden/>
              </w:rPr>
            </w:r>
            <w:r w:rsidR="00B23B5A">
              <w:rPr>
                <w:noProof/>
                <w:webHidden/>
              </w:rPr>
              <w:fldChar w:fldCharType="separate"/>
            </w:r>
            <w:r w:rsidR="00710007">
              <w:rPr>
                <w:noProof/>
                <w:webHidden/>
              </w:rPr>
              <w:t>8</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6" w:history="1">
            <w:r w:rsidR="00B23B5A" w:rsidRPr="00C30667">
              <w:rPr>
                <w:rStyle w:val="Hyperlink"/>
                <w:noProof/>
                <w:highlight w:val="yellow"/>
              </w:rPr>
              <w:t>3.1.2</w:t>
            </w:r>
            <w:r w:rsidR="00B23B5A">
              <w:rPr>
                <w:rFonts w:eastAsiaTheme="minorEastAsia"/>
                <w:noProof/>
                <w:sz w:val="22"/>
              </w:rPr>
              <w:tab/>
            </w:r>
            <w:r w:rsidR="00B23B5A" w:rsidRPr="00C30667">
              <w:rPr>
                <w:rStyle w:val="Hyperlink"/>
                <w:noProof/>
                <w:highlight w:val="yellow"/>
              </w:rPr>
              <w:t>Scale Factors</w:t>
            </w:r>
            <w:r w:rsidR="00B23B5A">
              <w:rPr>
                <w:noProof/>
                <w:webHidden/>
              </w:rPr>
              <w:tab/>
            </w:r>
            <w:r w:rsidR="00B23B5A">
              <w:rPr>
                <w:noProof/>
                <w:webHidden/>
              </w:rPr>
              <w:fldChar w:fldCharType="begin"/>
            </w:r>
            <w:r w:rsidR="00B23B5A">
              <w:rPr>
                <w:noProof/>
                <w:webHidden/>
              </w:rPr>
              <w:instrText xml:space="preserve"> PAGEREF _Toc359568036 \h </w:instrText>
            </w:r>
            <w:r w:rsidR="00B23B5A">
              <w:rPr>
                <w:noProof/>
                <w:webHidden/>
              </w:rPr>
            </w:r>
            <w:r w:rsidR="00B23B5A">
              <w:rPr>
                <w:noProof/>
                <w:webHidden/>
              </w:rPr>
              <w:fldChar w:fldCharType="separate"/>
            </w:r>
            <w:r w:rsidR="00710007">
              <w:rPr>
                <w:noProof/>
                <w:webHidden/>
              </w:rPr>
              <w:t>8</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7" w:history="1">
            <w:r w:rsidR="00B23B5A" w:rsidRPr="00C30667">
              <w:rPr>
                <w:rStyle w:val="Hyperlink"/>
                <w:noProof/>
                <w:highlight w:val="yellow"/>
              </w:rPr>
              <w:t>3.1.3</w:t>
            </w:r>
            <w:r w:rsidR="00B23B5A">
              <w:rPr>
                <w:rFonts w:eastAsiaTheme="minorEastAsia"/>
                <w:noProof/>
                <w:sz w:val="22"/>
              </w:rPr>
              <w:tab/>
            </w:r>
            <w:r w:rsidR="00B23B5A" w:rsidRPr="00C30667">
              <w:rPr>
                <w:rStyle w:val="Hyperlink"/>
                <w:noProof/>
                <w:highlight w:val="yellow"/>
              </w:rPr>
              <w:t>Scale and Text Table</w:t>
            </w:r>
            <w:r w:rsidR="00B23B5A">
              <w:rPr>
                <w:noProof/>
                <w:webHidden/>
              </w:rPr>
              <w:tab/>
            </w:r>
            <w:r w:rsidR="00B23B5A">
              <w:rPr>
                <w:noProof/>
                <w:webHidden/>
              </w:rPr>
              <w:fldChar w:fldCharType="begin"/>
            </w:r>
            <w:r w:rsidR="00B23B5A">
              <w:rPr>
                <w:noProof/>
                <w:webHidden/>
              </w:rPr>
              <w:instrText xml:space="preserve"> PAGEREF _Toc359568037 \h </w:instrText>
            </w:r>
            <w:r w:rsidR="00B23B5A">
              <w:rPr>
                <w:noProof/>
                <w:webHidden/>
              </w:rPr>
            </w:r>
            <w:r w:rsidR="00B23B5A">
              <w:rPr>
                <w:noProof/>
                <w:webHidden/>
              </w:rPr>
              <w:fldChar w:fldCharType="separate"/>
            </w:r>
            <w:r w:rsidR="00710007">
              <w:rPr>
                <w:noProof/>
                <w:webHidden/>
              </w:rPr>
              <w:t>8</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38" w:history="1">
            <w:r w:rsidR="00B23B5A" w:rsidRPr="00C30667">
              <w:rPr>
                <w:rStyle w:val="Hyperlink"/>
                <w:noProof/>
                <w:highlight w:val="yellow"/>
              </w:rPr>
              <w:t>3.1.4</w:t>
            </w:r>
            <w:r w:rsidR="00B23B5A">
              <w:rPr>
                <w:rFonts w:eastAsiaTheme="minorEastAsia"/>
                <w:noProof/>
                <w:sz w:val="22"/>
              </w:rPr>
              <w:tab/>
            </w:r>
            <w:r w:rsidR="00B23B5A" w:rsidRPr="00C30667">
              <w:rPr>
                <w:rStyle w:val="Hyperlink"/>
                <w:noProof/>
                <w:highlight w:val="yellow"/>
              </w:rPr>
              <w:t>Tolerances</w:t>
            </w:r>
            <w:r w:rsidR="00B23B5A">
              <w:rPr>
                <w:noProof/>
                <w:webHidden/>
              </w:rPr>
              <w:tab/>
            </w:r>
            <w:r w:rsidR="00B23B5A">
              <w:rPr>
                <w:noProof/>
                <w:webHidden/>
              </w:rPr>
              <w:fldChar w:fldCharType="begin"/>
            </w:r>
            <w:r w:rsidR="00B23B5A">
              <w:rPr>
                <w:noProof/>
                <w:webHidden/>
              </w:rPr>
              <w:instrText xml:space="preserve"> PAGEREF _Toc359568038 \h </w:instrText>
            </w:r>
            <w:r w:rsidR="00B23B5A">
              <w:rPr>
                <w:noProof/>
                <w:webHidden/>
              </w:rPr>
            </w:r>
            <w:r w:rsidR="00B23B5A">
              <w:rPr>
                <w:noProof/>
                <w:webHidden/>
              </w:rPr>
              <w:fldChar w:fldCharType="separate"/>
            </w:r>
            <w:r w:rsidR="00710007">
              <w:rPr>
                <w:noProof/>
                <w:webHidden/>
              </w:rPr>
              <w:t>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39" w:history="1">
            <w:r w:rsidR="00B23B5A" w:rsidRPr="00C30667">
              <w:rPr>
                <w:rStyle w:val="Hyperlink"/>
                <w:rFonts w:cstheme="minorHAnsi"/>
                <w:noProof/>
                <w:highlight w:val="yellow"/>
              </w:rPr>
              <w:t>3.2</w:t>
            </w:r>
            <w:r w:rsidR="00B23B5A">
              <w:rPr>
                <w:rFonts w:eastAsiaTheme="minorEastAsia"/>
                <w:noProof/>
                <w:sz w:val="22"/>
              </w:rPr>
              <w:tab/>
            </w:r>
            <w:r w:rsidR="00B23B5A" w:rsidRPr="00C30667">
              <w:rPr>
                <w:rStyle w:val="Hyperlink"/>
                <w:noProof/>
                <w:highlight w:val="yellow"/>
              </w:rPr>
              <w:t>Text</w:t>
            </w:r>
            <w:r w:rsidR="00B23B5A">
              <w:rPr>
                <w:noProof/>
                <w:webHidden/>
              </w:rPr>
              <w:tab/>
            </w:r>
            <w:r w:rsidR="00B23B5A">
              <w:rPr>
                <w:noProof/>
                <w:webHidden/>
              </w:rPr>
              <w:fldChar w:fldCharType="begin"/>
            </w:r>
            <w:r w:rsidR="00B23B5A">
              <w:rPr>
                <w:noProof/>
                <w:webHidden/>
              </w:rPr>
              <w:instrText xml:space="preserve"> PAGEREF _Toc359568039 \h </w:instrText>
            </w:r>
            <w:r w:rsidR="00B23B5A">
              <w:rPr>
                <w:noProof/>
                <w:webHidden/>
              </w:rPr>
            </w:r>
            <w:r w:rsidR="00B23B5A">
              <w:rPr>
                <w:noProof/>
                <w:webHidden/>
              </w:rPr>
              <w:fldChar w:fldCharType="separate"/>
            </w:r>
            <w:r w:rsidR="00710007">
              <w:rPr>
                <w:noProof/>
                <w:webHidden/>
              </w:rPr>
              <w:t>9</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0" w:history="1">
            <w:r w:rsidR="00B23B5A" w:rsidRPr="00C30667">
              <w:rPr>
                <w:rStyle w:val="Hyperlink"/>
                <w:noProof/>
                <w:highlight w:val="yellow"/>
              </w:rPr>
              <w:t>3.2.1</w:t>
            </w:r>
            <w:r w:rsidR="00B23B5A">
              <w:rPr>
                <w:rFonts w:eastAsiaTheme="minorEastAsia"/>
                <w:noProof/>
                <w:sz w:val="22"/>
              </w:rPr>
              <w:tab/>
            </w:r>
            <w:r w:rsidR="00B23B5A" w:rsidRPr="00C30667">
              <w:rPr>
                <w:rStyle w:val="Hyperlink"/>
                <w:noProof/>
                <w:highlight w:val="yellow"/>
              </w:rPr>
              <w:t>Text Descriptions</w:t>
            </w:r>
            <w:r w:rsidR="00B23B5A">
              <w:rPr>
                <w:noProof/>
                <w:webHidden/>
              </w:rPr>
              <w:tab/>
            </w:r>
            <w:r w:rsidR="00B23B5A">
              <w:rPr>
                <w:noProof/>
                <w:webHidden/>
              </w:rPr>
              <w:fldChar w:fldCharType="begin"/>
            </w:r>
            <w:r w:rsidR="00B23B5A">
              <w:rPr>
                <w:noProof/>
                <w:webHidden/>
              </w:rPr>
              <w:instrText xml:space="preserve"> PAGEREF _Toc359568040 \h </w:instrText>
            </w:r>
            <w:r w:rsidR="00B23B5A">
              <w:rPr>
                <w:noProof/>
                <w:webHidden/>
              </w:rPr>
            </w:r>
            <w:r w:rsidR="00B23B5A">
              <w:rPr>
                <w:noProof/>
                <w:webHidden/>
              </w:rPr>
              <w:fldChar w:fldCharType="separate"/>
            </w:r>
            <w:r w:rsidR="00710007">
              <w:rPr>
                <w:noProof/>
                <w:webHidden/>
              </w:rPr>
              <w:t>9</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1" w:history="1">
            <w:r w:rsidR="00B23B5A" w:rsidRPr="00C30667">
              <w:rPr>
                <w:rStyle w:val="Hyperlink"/>
                <w:noProof/>
                <w:highlight w:val="yellow"/>
              </w:rPr>
              <w:t>3.2.2</w:t>
            </w:r>
            <w:r w:rsidR="00B23B5A">
              <w:rPr>
                <w:rFonts w:eastAsiaTheme="minorEastAsia"/>
                <w:noProof/>
                <w:sz w:val="22"/>
              </w:rPr>
              <w:tab/>
            </w:r>
            <w:r w:rsidR="00B23B5A" w:rsidRPr="00C30667">
              <w:rPr>
                <w:rStyle w:val="Hyperlink"/>
                <w:noProof/>
                <w:highlight w:val="yellow"/>
              </w:rPr>
              <w:t>Text Style, Font and Size Table</w:t>
            </w:r>
            <w:r w:rsidR="00B23B5A">
              <w:rPr>
                <w:noProof/>
                <w:webHidden/>
              </w:rPr>
              <w:tab/>
            </w:r>
            <w:r w:rsidR="00B23B5A">
              <w:rPr>
                <w:noProof/>
                <w:webHidden/>
              </w:rPr>
              <w:fldChar w:fldCharType="begin"/>
            </w:r>
            <w:r w:rsidR="00B23B5A">
              <w:rPr>
                <w:noProof/>
                <w:webHidden/>
              </w:rPr>
              <w:instrText xml:space="preserve"> PAGEREF _Toc359568041 \h </w:instrText>
            </w:r>
            <w:r w:rsidR="00B23B5A">
              <w:rPr>
                <w:noProof/>
                <w:webHidden/>
              </w:rPr>
            </w:r>
            <w:r w:rsidR="00B23B5A">
              <w:rPr>
                <w:noProof/>
                <w:webHidden/>
              </w:rPr>
              <w:fldChar w:fldCharType="separate"/>
            </w:r>
            <w:r w:rsidR="00710007">
              <w:rPr>
                <w:noProof/>
                <w:webHidden/>
              </w:rPr>
              <w:t>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42" w:history="1">
            <w:r w:rsidR="00B23B5A" w:rsidRPr="00C30667">
              <w:rPr>
                <w:rStyle w:val="Hyperlink"/>
                <w:rFonts w:cstheme="minorHAnsi"/>
                <w:noProof/>
                <w:highlight w:val="yellow"/>
              </w:rPr>
              <w:t>3.3</w:t>
            </w:r>
            <w:r w:rsidR="00B23B5A">
              <w:rPr>
                <w:rFonts w:eastAsiaTheme="minorEastAsia"/>
                <w:noProof/>
                <w:sz w:val="22"/>
              </w:rPr>
              <w:tab/>
            </w:r>
            <w:r w:rsidR="00B23B5A" w:rsidRPr="00C30667">
              <w:rPr>
                <w:rStyle w:val="Hyperlink"/>
                <w:noProof/>
                <w:highlight w:val="yellow"/>
              </w:rPr>
              <w:t>Dimensioning</w:t>
            </w:r>
            <w:r w:rsidR="00B23B5A">
              <w:rPr>
                <w:noProof/>
                <w:webHidden/>
              </w:rPr>
              <w:tab/>
            </w:r>
            <w:r w:rsidR="00B23B5A">
              <w:rPr>
                <w:noProof/>
                <w:webHidden/>
              </w:rPr>
              <w:fldChar w:fldCharType="begin"/>
            </w:r>
            <w:r w:rsidR="00B23B5A">
              <w:rPr>
                <w:noProof/>
                <w:webHidden/>
              </w:rPr>
              <w:instrText xml:space="preserve"> PAGEREF _Toc359568042 \h </w:instrText>
            </w:r>
            <w:r w:rsidR="00B23B5A">
              <w:rPr>
                <w:noProof/>
                <w:webHidden/>
              </w:rPr>
            </w:r>
            <w:r w:rsidR="00B23B5A">
              <w:rPr>
                <w:noProof/>
                <w:webHidden/>
              </w:rPr>
              <w:fldChar w:fldCharType="separate"/>
            </w:r>
            <w:r w:rsidR="00710007">
              <w:rPr>
                <w:noProof/>
                <w:webHidden/>
              </w:rPr>
              <w:t>10</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3" w:history="1">
            <w:r w:rsidR="00B23B5A" w:rsidRPr="00C30667">
              <w:rPr>
                <w:rStyle w:val="Hyperlink"/>
                <w:noProof/>
                <w:highlight w:val="yellow"/>
              </w:rPr>
              <w:t>3.3.1</w:t>
            </w:r>
            <w:r w:rsidR="00B23B5A">
              <w:rPr>
                <w:rFonts w:eastAsiaTheme="minorEastAsia"/>
                <w:noProof/>
                <w:sz w:val="22"/>
              </w:rPr>
              <w:tab/>
            </w:r>
            <w:r w:rsidR="00B23B5A" w:rsidRPr="00C30667">
              <w:rPr>
                <w:rStyle w:val="Hyperlink"/>
                <w:noProof/>
                <w:highlight w:val="yellow"/>
              </w:rPr>
              <w:t>Dimensioning Description</w:t>
            </w:r>
            <w:r w:rsidR="00B23B5A">
              <w:rPr>
                <w:noProof/>
                <w:webHidden/>
              </w:rPr>
              <w:tab/>
            </w:r>
            <w:r w:rsidR="00B23B5A">
              <w:rPr>
                <w:noProof/>
                <w:webHidden/>
              </w:rPr>
              <w:fldChar w:fldCharType="begin"/>
            </w:r>
            <w:r w:rsidR="00B23B5A">
              <w:rPr>
                <w:noProof/>
                <w:webHidden/>
              </w:rPr>
              <w:instrText xml:space="preserve"> PAGEREF _Toc359568043 \h </w:instrText>
            </w:r>
            <w:r w:rsidR="00B23B5A">
              <w:rPr>
                <w:noProof/>
                <w:webHidden/>
              </w:rPr>
            </w:r>
            <w:r w:rsidR="00B23B5A">
              <w:rPr>
                <w:noProof/>
                <w:webHidden/>
              </w:rPr>
              <w:fldChar w:fldCharType="separate"/>
            </w:r>
            <w:r w:rsidR="00710007">
              <w:rPr>
                <w:noProof/>
                <w:webHidden/>
              </w:rPr>
              <w:t>10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44" w:history="1">
            <w:r w:rsidR="00B23B5A" w:rsidRPr="00C30667">
              <w:rPr>
                <w:rStyle w:val="Hyperlink"/>
                <w:rFonts w:cstheme="minorHAnsi"/>
                <w:noProof/>
                <w:highlight w:val="yellow"/>
              </w:rPr>
              <w:t>3.4</w:t>
            </w:r>
            <w:r w:rsidR="00B23B5A">
              <w:rPr>
                <w:rFonts w:eastAsiaTheme="minorEastAsia"/>
                <w:noProof/>
                <w:sz w:val="22"/>
              </w:rPr>
              <w:tab/>
            </w:r>
            <w:r w:rsidR="00B23B5A" w:rsidRPr="00C30667">
              <w:rPr>
                <w:rStyle w:val="Hyperlink"/>
                <w:noProof/>
                <w:highlight w:val="yellow"/>
              </w:rPr>
              <w:t>Blocks and Details</w:t>
            </w:r>
            <w:r w:rsidR="00B23B5A">
              <w:rPr>
                <w:noProof/>
                <w:webHidden/>
              </w:rPr>
              <w:tab/>
            </w:r>
            <w:r w:rsidR="00B23B5A">
              <w:rPr>
                <w:noProof/>
                <w:webHidden/>
              </w:rPr>
              <w:fldChar w:fldCharType="begin"/>
            </w:r>
            <w:r w:rsidR="00B23B5A">
              <w:rPr>
                <w:noProof/>
                <w:webHidden/>
              </w:rPr>
              <w:instrText xml:space="preserve"> PAGEREF _Toc359568044 \h </w:instrText>
            </w:r>
            <w:r w:rsidR="00B23B5A">
              <w:rPr>
                <w:noProof/>
                <w:webHidden/>
              </w:rPr>
            </w:r>
            <w:r w:rsidR="00B23B5A">
              <w:rPr>
                <w:noProof/>
                <w:webHidden/>
              </w:rPr>
              <w:fldChar w:fldCharType="separate"/>
            </w:r>
            <w:r w:rsidR="00710007">
              <w:rPr>
                <w:noProof/>
                <w:webHidden/>
              </w:rPr>
              <w:t>10</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5" w:history="1">
            <w:r w:rsidR="00B23B5A" w:rsidRPr="00C30667">
              <w:rPr>
                <w:rStyle w:val="Hyperlink"/>
                <w:noProof/>
                <w:highlight w:val="yellow"/>
              </w:rPr>
              <w:t>3.4.1</w:t>
            </w:r>
            <w:r w:rsidR="00B23B5A">
              <w:rPr>
                <w:rFonts w:eastAsiaTheme="minorEastAsia"/>
                <w:noProof/>
                <w:sz w:val="22"/>
              </w:rPr>
              <w:tab/>
            </w:r>
            <w:r w:rsidR="00B23B5A" w:rsidRPr="00C30667">
              <w:rPr>
                <w:rStyle w:val="Hyperlink"/>
                <w:noProof/>
                <w:highlight w:val="yellow"/>
              </w:rPr>
              <w:t>Block Definitions</w:t>
            </w:r>
            <w:r w:rsidR="00B23B5A">
              <w:rPr>
                <w:noProof/>
                <w:webHidden/>
              </w:rPr>
              <w:tab/>
            </w:r>
            <w:r w:rsidR="00B23B5A">
              <w:rPr>
                <w:noProof/>
                <w:webHidden/>
              </w:rPr>
              <w:fldChar w:fldCharType="begin"/>
            </w:r>
            <w:r w:rsidR="00B23B5A">
              <w:rPr>
                <w:noProof/>
                <w:webHidden/>
              </w:rPr>
              <w:instrText xml:space="preserve"> PAGEREF _Toc359568045 \h </w:instrText>
            </w:r>
            <w:r w:rsidR="00B23B5A">
              <w:rPr>
                <w:noProof/>
                <w:webHidden/>
              </w:rPr>
            </w:r>
            <w:r w:rsidR="00B23B5A">
              <w:rPr>
                <w:noProof/>
                <w:webHidden/>
              </w:rPr>
              <w:fldChar w:fldCharType="separate"/>
            </w:r>
            <w:r w:rsidR="00710007">
              <w:rPr>
                <w:noProof/>
                <w:webHidden/>
              </w:rPr>
              <w:t>10</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6" w:history="1">
            <w:r w:rsidR="00B23B5A" w:rsidRPr="00C30667">
              <w:rPr>
                <w:rStyle w:val="Hyperlink"/>
                <w:noProof/>
                <w:highlight w:val="yellow"/>
              </w:rPr>
              <w:t>3.4.2</w:t>
            </w:r>
            <w:r w:rsidR="00B23B5A">
              <w:rPr>
                <w:rFonts w:eastAsiaTheme="minorEastAsia"/>
                <w:noProof/>
                <w:sz w:val="22"/>
              </w:rPr>
              <w:tab/>
            </w:r>
            <w:r w:rsidR="00B23B5A" w:rsidRPr="00C30667">
              <w:rPr>
                <w:rStyle w:val="Hyperlink"/>
                <w:noProof/>
                <w:highlight w:val="yellow"/>
              </w:rPr>
              <w:t>UNL FPC Defined Blocks and Details</w:t>
            </w:r>
            <w:r w:rsidR="00B23B5A">
              <w:rPr>
                <w:noProof/>
                <w:webHidden/>
              </w:rPr>
              <w:tab/>
            </w:r>
            <w:r w:rsidR="00B23B5A">
              <w:rPr>
                <w:noProof/>
                <w:webHidden/>
              </w:rPr>
              <w:fldChar w:fldCharType="begin"/>
            </w:r>
            <w:r w:rsidR="00B23B5A">
              <w:rPr>
                <w:noProof/>
                <w:webHidden/>
              </w:rPr>
              <w:instrText xml:space="preserve"> PAGEREF _Toc359568046 \h </w:instrText>
            </w:r>
            <w:r w:rsidR="00B23B5A">
              <w:rPr>
                <w:noProof/>
                <w:webHidden/>
              </w:rPr>
            </w:r>
            <w:r w:rsidR="00B23B5A">
              <w:rPr>
                <w:noProof/>
                <w:webHidden/>
              </w:rPr>
              <w:fldChar w:fldCharType="separate"/>
            </w:r>
            <w:r w:rsidR="00710007">
              <w:rPr>
                <w:noProof/>
                <w:webHidden/>
              </w:rPr>
              <w:t>11</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7" w:history="1">
            <w:r w:rsidR="00B23B5A" w:rsidRPr="00C30667">
              <w:rPr>
                <w:rStyle w:val="Hyperlink"/>
                <w:noProof/>
                <w:highlight w:val="yellow"/>
              </w:rPr>
              <w:t>3.4.3</w:t>
            </w:r>
            <w:r w:rsidR="00B23B5A">
              <w:rPr>
                <w:rFonts w:eastAsiaTheme="minorEastAsia"/>
                <w:noProof/>
                <w:sz w:val="22"/>
              </w:rPr>
              <w:tab/>
            </w:r>
            <w:r w:rsidR="00B23B5A" w:rsidRPr="00C30667">
              <w:rPr>
                <w:rStyle w:val="Hyperlink"/>
                <w:noProof/>
                <w:highlight w:val="yellow"/>
              </w:rPr>
              <w:t>User Defined Blocks and Symbols</w:t>
            </w:r>
            <w:r w:rsidR="00B23B5A">
              <w:rPr>
                <w:noProof/>
                <w:webHidden/>
              </w:rPr>
              <w:tab/>
            </w:r>
            <w:r w:rsidR="00B23B5A">
              <w:rPr>
                <w:noProof/>
                <w:webHidden/>
              </w:rPr>
              <w:fldChar w:fldCharType="begin"/>
            </w:r>
            <w:r w:rsidR="00B23B5A">
              <w:rPr>
                <w:noProof/>
                <w:webHidden/>
              </w:rPr>
              <w:instrText xml:space="preserve"> PAGEREF _Toc359568047 \h </w:instrText>
            </w:r>
            <w:r w:rsidR="00B23B5A">
              <w:rPr>
                <w:noProof/>
                <w:webHidden/>
              </w:rPr>
            </w:r>
            <w:r w:rsidR="00B23B5A">
              <w:rPr>
                <w:noProof/>
                <w:webHidden/>
              </w:rPr>
              <w:fldChar w:fldCharType="separate"/>
            </w:r>
            <w:r w:rsidR="00710007">
              <w:rPr>
                <w:noProof/>
                <w:webHidden/>
              </w:rPr>
              <w:t>11</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48" w:history="1">
            <w:r w:rsidR="00B23B5A" w:rsidRPr="00C30667">
              <w:rPr>
                <w:rStyle w:val="Hyperlink"/>
                <w:rFonts w:cstheme="minorHAnsi"/>
                <w:noProof/>
                <w:highlight w:val="yellow"/>
              </w:rPr>
              <w:t>3.5</w:t>
            </w:r>
            <w:r w:rsidR="00B23B5A">
              <w:rPr>
                <w:rFonts w:eastAsiaTheme="minorEastAsia"/>
                <w:noProof/>
                <w:sz w:val="22"/>
              </w:rPr>
              <w:tab/>
            </w:r>
            <w:r w:rsidR="00B23B5A" w:rsidRPr="00C30667">
              <w:rPr>
                <w:rStyle w:val="Hyperlink"/>
                <w:noProof/>
                <w:highlight w:val="yellow"/>
              </w:rPr>
              <w:t>Layers</w:t>
            </w:r>
            <w:r w:rsidR="00B23B5A">
              <w:rPr>
                <w:noProof/>
                <w:webHidden/>
              </w:rPr>
              <w:tab/>
            </w:r>
            <w:r w:rsidR="00B23B5A">
              <w:rPr>
                <w:noProof/>
                <w:webHidden/>
              </w:rPr>
              <w:fldChar w:fldCharType="begin"/>
            </w:r>
            <w:r w:rsidR="00B23B5A">
              <w:rPr>
                <w:noProof/>
                <w:webHidden/>
              </w:rPr>
              <w:instrText xml:space="preserve"> PAGEREF _Toc359568048 \h </w:instrText>
            </w:r>
            <w:r w:rsidR="00B23B5A">
              <w:rPr>
                <w:noProof/>
                <w:webHidden/>
              </w:rPr>
            </w:r>
            <w:r w:rsidR="00B23B5A">
              <w:rPr>
                <w:noProof/>
                <w:webHidden/>
              </w:rPr>
              <w:fldChar w:fldCharType="separate"/>
            </w:r>
            <w:r w:rsidR="00710007">
              <w:rPr>
                <w:noProof/>
                <w:webHidden/>
              </w:rPr>
              <w:t>11</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49" w:history="1">
            <w:r w:rsidR="00B23B5A" w:rsidRPr="00C30667">
              <w:rPr>
                <w:rStyle w:val="Hyperlink"/>
                <w:noProof/>
                <w:highlight w:val="yellow"/>
              </w:rPr>
              <w:t>3.5.1</w:t>
            </w:r>
            <w:r w:rsidR="00B23B5A">
              <w:rPr>
                <w:rFonts w:eastAsiaTheme="minorEastAsia"/>
                <w:noProof/>
                <w:sz w:val="22"/>
              </w:rPr>
              <w:tab/>
            </w:r>
            <w:r w:rsidR="00B23B5A" w:rsidRPr="00C30667">
              <w:rPr>
                <w:rStyle w:val="Hyperlink"/>
                <w:noProof/>
                <w:highlight w:val="yellow"/>
              </w:rPr>
              <w:t>Layer Description</w:t>
            </w:r>
            <w:r w:rsidR="00B23B5A">
              <w:rPr>
                <w:noProof/>
                <w:webHidden/>
              </w:rPr>
              <w:tab/>
            </w:r>
            <w:r w:rsidR="00B23B5A">
              <w:rPr>
                <w:noProof/>
                <w:webHidden/>
              </w:rPr>
              <w:fldChar w:fldCharType="begin"/>
            </w:r>
            <w:r w:rsidR="00B23B5A">
              <w:rPr>
                <w:noProof/>
                <w:webHidden/>
              </w:rPr>
              <w:instrText xml:space="preserve"> PAGEREF _Toc359568049 \h </w:instrText>
            </w:r>
            <w:r w:rsidR="00B23B5A">
              <w:rPr>
                <w:noProof/>
                <w:webHidden/>
              </w:rPr>
            </w:r>
            <w:r w:rsidR="00B23B5A">
              <w:rPr>
                <w:noProof/>
                <w:webHidden/>
              </w:rPr>
              <w:fldChar w:fldCharType="separate"/>
            </w:r>
            <w:r w:rsidR="00710007">
              <w:rPr>
                <w:noProof/>
                <w:webHidden/>
              </w:rPr>
              <w:t>11</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50" w:history="1">
            <w:r w:rsidR="00B23B5A" w:rsidRPr="00C30667">
              <w:rPr>
                <w:rStyle w:val="Hyperlink"/>
                <w:noProof/>
              </w:rPr>
              <w:t>3.5.2</w:t>
            </w:r>
            <w:r w:rsidR="00B23B5A">
              <w:rPr>
                <w:rFonts w:eastAsiaTheme="minorEastAsia"/>
                <w:noProof/>
                <w:sz w:val="22"/>
              </w:rPr>
              <w:tab/>
            </w:r>
            <w:r w:rsidR="00B23B5A" w:rsidRPr="00C30667">
              <w:rPr>
                <w:rStyle w:val="Hyperlink"/>
                <w:noProof/>
              </w:rPr>
              <w:t>AIA CAD Layer Naming Summary</w:t>
            </w:r>
            <w:r w:rsidR="00B23B5A">
              <w:rPr>
                <w:noProof/>
                <w:webHidden/>
              </w:rPr>
              <w:tab/>
            </w:r>
            <w:r w:rsidR="00B23B5A">
              <w:rPr>
                <w:noProof/>
                <w:webHidden/>
              </w:rPr>
              <w:fldChar w:fldCharType="begin"/>
            </w:r>
            <w:r w:rsidR="00B23B5A">
              <w:rPr>
                <w:noProof/>
                <w:webHidden/>
              </w:rPr>
              <w:instrText xml:space="preserve"> PAGEREF _Toc359568050 \h </w:instrText>
            </w:r>
            <w:r w:rsidR="00B23B5A">
              <w:rPr>
                <w:noProof/>
                <w:webHidden/>
              </w:rPr>
            </w:r>
            <w:r w:rsidR="00B23B5A">
              <w:rPr>
                <w:noProof/>
                <w:webHidden/>
              </w:rPr>
              <w:fldChar w:fldCharType="separate"/>
            </w:r>
            <w:r w:rsidR="00710007">
              <w:rPr>
                <w:noProof/>
                <w:webHidden/>
              </w:rPr>
              <w:t>11</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51" w:history="1">
            <w:r w:rsidR="00B23B5A" w:rsidRPr="00C30667">
              <w:rPr>
                <w:rStyle w:val="Hyperlink"/>
                <w:noProof/>
                <w:highlight w:val="yellow"/>
              </w:rPr>
              <w:t>3.5.1</w:t>
            </w:r>
            <w:r w:rsidR="00B23B5A">
              <w:rPr>
                <w:rFonts w:eastAsiaTheme="minorEastAsia"/>
                <w:noProof/>
                <w:sz w:val="22"/>
              </w:rPr>
              <w:tab/>
            </w:r>
            <w:r w:rsidR="00B23B5A" w:rsidRPr="00C30667">
              <w:rPr>
                <w:rStyle w:val="Hyperlink"/>
                <w:noProof/>
                <w:highlight w:val="yellow"/>
              </w:rPr>
              <w:t>UNL FPC Layer Properties</w:t>
            </w:r>
            <w:r w:rsidR="00B23B5A">
              <w:rPr>
                <w:noProof/>
                <w:webHidden/>
              </w:rPr>
              <w:tab/>
            </w:r>
            <w:r w:rsidR="00B23B5A">
              <w:rPr>
                <w:noProof/>
                <w:webHidden/>
              </w:rPr>
              <w:fldChar w:fldCharType="begin"/>
            </w:r>
            <w:r w:rsidR="00B23B5A">
              <w:rPr>
                <w:noProof/>
                <w:webHidden/>
              </w:rPr>
              <w:instrText xml:space="preserve"> PAGEREF _Toc359568051 \h </w:instrText>
            </w:r>
            <w:r w:rsidR="00B23B5A">
              <w:rPr>
                <w:noProof/>
                <w:webHidden/>
              </w:rPr>
            </w:r>
            <w:r w:rsidR="00B23B5A">
              <w:rPr>
                <w:noProof/>
                <w:webHidden/>
              </w:rPr>
              <w:fldChar w:fldCharType="separate"/>
            </w:r>
            <w:r w:rsidR="00710007">
              <w:rPr>
                <w:noProof/>
                <w:webHidden/>
              </w:rPr>
              <w:t>15</w:t>
            </w:r>
            <w:r w:rsidR="00B23B5A">
              <w:rPr>
                <w:noProof/>
                <w:webHidden/>
              </w:rPr>
              <w:fldChar w:fldCharType="end"/>
            </w:r>
          </w:hyperlink>
        </w:p>
        <w:p w:rsidR="00B23B5A" w:rsidRDefault="0045217B">
          <w:pPr>
            <w:pStyle w:val="TOC3"/>
            <w:tabs>
              <w:tab w:val="left" w:pos="1320"/>
              <w:tab w:val="right" w:leader="dot" w:pos="9670"/>
            </w:tabs>
            <w:rPr>
              <w:rFonts w:eastAsiaTheme="minorEastAsia"/>
              <w:noProof/>
              <w:sz w:val="22"/>
            </w:rPr>
          </w:pPr>
          <w:hyperlink w:anchor="_Toc359568052" w:history="1">
            <w:r w:rsidR="00B23B5A" w:rsidRPr="00C30667">
              <w:rPr>
                <w:rStyle w:val="Hyperlink"/>
                <w:noProof/>
                <w:highlight w:val="yellow"/>
              </w:rPr>
              <w:t>3.5.2</w:t>
            </w:r>
            <w:r w:rsidR="00B23B5A">
              <w:rPr>
                <w:rFonts w:eastAsiaTheme="minorEastAsia"/>
                <w:noProof/>
                <w:sz w:val="22"/>
              </w:rPr>
              <w:tab/>
            </w:r>
            <w:r w:rsidR="00B23B5A" w:rsidRPr="00C30667">
              <w:rPr>
                <w:rStyle w:val="Hyperlink"/>
                <w:noProof/>
                <w:highlight w:val="yellow"/>
              </w:rPr>
              <w:t>UNL FPC Layer Property Table</w:t>
            </w:r>
            <w:r w:rsidR="00B23B5A">
              <w:rPr>
                <w:noProof/>
                <w:webHidden/>
              </w:rPr>
              <w:tab/>
            </w:r>
            <w:r w:rsidR="00B23B5A">
              <w:rPr>
                <w:noProof/>
                <w:webHidden/>
              </w:rPr>
              <w:fldChar w:fldCharType="begin"/>
            </w:r>
            <w:r w:rsidR="00B23B5A">
              <w:rPr>
                <w:noProof/>
                <w:webHidden/>
              </w:rPr>
              <w:instrText xml:space="preserve"> PAGEREF _Toc359568052 \h </w:instrText>
            </w:r>
            <w:r w:rsidR="00B23B5A">
              <w:rPr>
                <w:noProof/>
                <w:webHidden/>
              </w:rPr>
            </w:r>
            <w:r w:rsidR="00B23B5A">
              <w:rPr>
                <w:noProof/>
                <w:webHidden/>
              </w:rPr>
              <w:fldChar w:fldCharType="separate"/>
            </w:r>
            <w:r w:rsidR="00710007">
              <w:rPr>
                <w:noProof/>
                <w:webHidden/>
              </w:rPr>
              <w:t>15</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53" w:history="1">
            <w:r w:rsidR="00B23B5A" w:rsidRPr="00C30667">
              <w:rPr>
                <w:rStyle w:val="Hyperlink"/>
                <w:rFonts w:cstheme="minorHAnsi"/>
                <w:noProof/>
                <w:highlight w:val="yellow"/>
              </w:rPr>
              <w:t>3.6</w:t>
            </w:r>
            <w:r w:rsidR="00B23B5A">
              <w:rPr>
                <w:rFonts w:eastAsiaTheme="minorEastAsia"/>
                <w:noProof/>
                <w:sz w:val="22"/>
              </w:rPr>
              <w:tab/>
            </w:r>
            <w:r w:rsidR="00B23B5A" w:rsidRPr="00C30667">
              <w:rPr>
                <w:rStyle w:val="Hyperlink"/>
                <w:noProof/>
                <w:highlight w:val="yellow"/>
              </w:rPr>
              <w:t>Layer Attributes</w:t>
            </w:r>
            <w:r w:rsidR="00B23B5A">
              <w:rPr>
                <w:noProof/>
                <w:webHidden/>
              </w:rPr>
              <w:tab/>
            </w:r>
            <w:r w:rsidR="00B23B5A">
              <w:rPr>
                <w:noProof/>
                <w:webHidden/>
              </w:rPr>
              <w:fldChar w:fldCharType="begin"/>
            </w:r>
            <w:r w:rsidR="00B23B5A">
              <w:rPr>
                <w:noProof/>
                <w:webHidden/>
              </w:rPr>
              <w:instrText xml:space="preserve"> PAGEREF _Toc359568053 \h </w:instrText>
            </w:r>
            <w:r w:rsidR="00B23B5A">
              <w:rPr>
                <w:noProof/>
                <w:webHidden/>
              </w:rPr>
            </w:r>
            <w:r w:rsidR="00B23B5A">
              <w:rPr>
                <w:noProof/>
                <w:webHidden/>
              </w:rPr>
              <w:fldChar w:fldCharType="separate"/>
            </w:r>
            <w:r w:rsidR="00710007">
              <w:rPr>
                <w:noProof/>
                <w:webHidden/>
              </w:rPr>
              <w:t>17</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54" w:history="1">
            <w:r w:rsidR="00B23B5A" w:rsidRPr="00C30667">
              <w:rPr>
                <w:rStyle w:val="Hyperlink"/>
                <w:noProof/>
                <w:highlight w:val="yellow"/>
              </w:rPr>
              <w:t>4</w:t>
            </w:r>
            <w:r w:rsidR="00B23B5A">
              <w:rPr>
                <w:rFonts w:eastAsiaTheme="minorEastAsia"/>
                <w:noProof/>
                <w:sz w:val="22"/>
              </w:rPr>
              <w:tab/>
            </w:r>
            <w:r w:rsidR="00B23B5A" w:rsidRPr="00C30667">
              <w:rPr>
                <w:rStyle w:val="Hyperlink"/>
                <w:noProof/>
                <w:highlight w:val="yellow"/>
              </w:rPr>
              <w:t>CAD Production</w:t>
            </w:r>
            <w:r w:rsidR="00B23B5A">
              <w:rPr>
                <w:noProof/>
                <w:webHidden/>
              </w:rPr>
              <w:tab/>
            </w:r>
            <w:r w:rsidR="00B23B5A">
              <w:rPr>
                <w:noProof/>
                <w:webHidden/>
              </w:rPr>
              <w:fldChar w:fldCharType="begin"/>
            </w:r>
            <w:r w:rsidR="00B23B5A">
              <w:rPr>
                <w:noProof/>
                <w:webHidden/>
              </w:rPr>
              <w:instrText xml:space="preserve"> PAGEREF _Toc359568054 \h </w:instrText>
            </w:r>
            <w:r w:rsidR="00B23B5A">
              <w:rPr>
                <w:noProof/>
                <w:webHidden/>
              </w:rPr>
            </w:r>
            <w:r w:rsidR="00B23B5A">
              <w:rPr>
                <w:noProof/>
                <w:webHidden/>
              </w:rPr>
              <w:fldChar w:fldCharType="separate"/>
            </w:r>
            <w:r w:rsidR="00710007">
              <w:rPr>
                <w:noProof/>
                <w:webHidden/>
              </w:rPr>
              <w:t>18</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55" w:history="1">
            <w:r w:rsidR="00B23B5A" w:rsidRPr="00C30667">
              <w:rPr>
                <w:rStyle w:val="Hyperlink"/>
                <w:rFonts w:cstheme="minorHAnsi"/>
                <w:noProof/>
                <w:highlight w:val="yellow"/>
              </w:rPr>
              <w:t>4.1</w:t>
            </w:r>
            <w:r w:rsidR="00B23B5A">
              <w:rPr>
                <w:rFonts w:eastAsiaTheme="minorEastAsia"/>
                <w:noProof/>
                <w:sz w:val="22"/>
              </w:rPr>
              <w:tab/>
            </w:r>
            <w:r w:rsidR="00B23B5A" w:rsidRPr="00C30667">
              <w:rPr>
                <w:rStyle w:val="Hyperlink"/>
                <w:noProof/>
                <w:highlight w:val="yellow"/>
              </w:rPr>
              <w:t>Room Naming</w:t>
            </w:r>
            <w:r w:rsidR="00B23B5A">
              <w:rPr>
                <w:noProof/>
                <w:webHidden/>
              </w:rPr>
              <w:tab/>
            </w:r>
            <w:r w:rsidR="00B23B5A">
              <w:rPr>
                <w:noProof/>
                <w:webHidden/>
              </w:rPr>
              <w:fldChar w:fldCharType="begin"/>
            </w:r>
            <w:r w:rsidR="00B23B5A">
              <w:rPr>
                <w:noProof/>
                <w:webHidden/>
              </w:rPr>
              <w:instrText xml:space="preserve"> PAGEREF _Toc359568055 \h </w:instrText>
            </w:r>
            <w:r w:rsidR="00B23B5A">
              <w:rPr>
                <w:noProof/>
                <w:webHidden/>
              </w:rPr>
            </w:r>
            <w:r w:rsidR="00B23B5A">
              <w:rPr>
                <w:noProof/>
                <w:webHidden/>
              </w:rPr>
              <w:fldChar w:fldCharType="separate"/>
            </w:r>
            <w:r w:rsidR="00710007">
              <w:rPr>
                <w:noProof/>
                <w:webHidden/>
              </w:rPr>
              <w:t>18</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56" w:history="1">
            <w:r w:rsidR="00B23B5A" w:rsidRPr="00C30667">
              <w:rPr>
                <w:rStyle w:val="Hyperlink"/>
                <w:rFonts w:cstheme="minorHAnsi"/>
                <w:noProof/>
                <w:highlight w:val="yellow"/>
              </w:rPr>
              <w:t>4.2</w:t>
            </w:r>
            <w:r w:rsidR="00B23B5A">
              <w:rPr>
                <w:rFonts w:eastAsiaTheme="minorEastAsia"/>
                <w:noProof/>
                <w:sz w:val="22"/>
              </w:rPr>
              <w:tab/>
            </w:r>
            <w:r w:rsidR="00B23B5A" w:rsidRPr="00C30667">
              <w:rPr>
                <w:rStyle w:val="Hyperlink"/>
                <w:noProof/>
                <w:highlight w:val="yellow"/>
              </w:rPr>
              <w:t>Door Numbers</w:t>
            </w:r>
            <w:r w:rsidR="00B23B5A">
              <w:rPr>
                <w:noProof/>
                <w:webHidden/>
              </w:rPr>
              <w:tab/>
            </w:r>
            <w:r w:rsidR="00B23B5A">
              <w:rPr>
                <w:noProof/>
                <w:webHidden/>
              </w:rPr>
              <w:fldChar w:fldCharType="begin"/>
            </w:r>
            <w:r w:rsidR="00B23B5A">
              <w:rPr>
                <w:noProof/>
                <w:webHidden/>
              </w:rPr>
              <w:instrText xml:space="preserve"> PAGEREF _Toc359568056 \h </w:instrText>
            </w:r>
            <w:r w:rsidR="00B23B5A">
              <w:rPr>
                <w:noProof/>
                <w:webHidden/>
              </w:rPr>
            </w:r>
            <w:r w:rsidR="00B23B5A">
              <w:rPr>
                <w:noProof/>
                <w:webHidden/>
              </w:rPr>
              <w:fldChar w:fldCharType="separate"/>
            </w:r>
            <w:r w:rsidR="00710007">
              <w:rPr>
                <w:noProof/>
                <w:webHidden/>
              </w:rPr>
              <w:t>18</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57" w:history="1">
            <w:r w:rsidR="00B23B5A" w:rsidRPr="00C30667">
              <w:rPr>
                <w:rStyle w:val="Hyperlink"/>
                <w:rFonts w:cstheme="minorHAnsi"/>
                <w:noProof/>
                <w:highlight w:val="yellow"/>
              </w:rPr>
              <w:t>4.3</w:t>
            </w:r>
            <w:r w:rsidR="00B23B5A">
              <w:rPr>
                <w:rFonts w:eastAsiaTheme="minorEastAsia"/>
                <w:noProof/>
                <w:sz w:val="22"/>
              </w:rPr>
              <w:tab/>
            </w:r>
            <w:r w:rsidR="00B23B5A" w:rsidRPr="00C30667">
              <w:rPr>
                <w:rStyle w:val="Hyperlink"/>
                <w:noProof/>
                <w:highlight w:val="yellow"/>
              </w:rPr>
              <w:t>Room and Space Area</w:t>
            </w:r>
            <w:r w:rsidR="00B23B5A">
              <w:rPr>
                <w:noProof/>
                <w:webHidden/>
              </w:rPr>
              <w:tab/>
            </w:r>
            <w:r w:rsidR="00B23B5A">
              <w:rPr>
                <w:noProof/>
                <w:webHidden/>
              </w:rPr>
              <w:fldChar w:fldCharType="begin"/>
            </w:r>
            <w:r w:rsidR="00B23B5A">
              <w:rPr>
                <w:noProof/>
                <w:webHidden/>
              </w:rPr>
              <w:instrText xml:space="preserve"> PAGEREF _Toc359568057 \h </w:instrText>
            </w:r>
            <w:r w:rsidR="00B23B5A">
              <w:rPr>
                <w:noProof/>
                <w:webHidden/>
              </w:rPr>
            </w:r>
            <w:r w:rsidR="00B23B5A">
              <w:rPr>
                <w:noProof/>
                <w:webHidden/>
              </w:rPr>
              <w:fldChar w:fldCharType="separate"/>
            </w:r>
            <w:r w:rsidR="00710007">
              <w:rPr>
                <w:noProof/>
                <w:webHidden/>
              </w:rPr>
              <w:t>18</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58" w:history="1">
            <w:r w:rsidR="00B23B5A" w:rsidRPr="00C30667">
              <w:rPr>
                <w:rStyle w:val="Hyperlink"/>
                <w:rFonts w:cstheme="minorHAnsi"/>
                <w:noProof/>
                <w:highlight w:val="yellow"/>
              </w:rPr>
              <w:t>4.4</w:t>
            </w:r>
            <w:r w:rsidR="00B23B5A">
              <w:rPr>
                <w:rFonts w:eastAsiaTheme="minorEastAsia"/>
                <w:noProof/>
                <w:sz w:val="22"/>
              </w:rPr>
              <w:tab/>
            </w:r>
            <w:r w:rsidR="00B23B5A" w:rsidRPr="00C30667">
              <w:rPr>
                <w:rStyle w:val="Hyperlink"/>
                <w:noProof/>
                <w:highlight w:val="yellow"/>
              </w:rPr>
              <w:t>Archibus Program (see C:\Users\lsteigerjr2\Desktop\CAD Standards\Examples\Spec Items\University of Ill - Chicago\UofICADStandardsManual-2010-07.pdf</w:t>
            </w:r>
            <w:r w:rsidR="00B23B5A">
              <w:rPr>
                <w:noProof/>
                <w:webHidden/>
              </w:rPr>
              <w:tab/>
            </w:r>
            <w:r w:rsidR="00B23B5A">
              <w:rPr>
                <w:noProof/>
                <w:webHidden/>
              </w:rPr>
              <w:fldChar w:fldCharType="begin"/>
            </w:r>
            <w:r w:rsidR="00B23B5A">
              <w:rPr>
                <w:noProof/>
                <w:webHidden/>
              </w:rPr>
              <w:instrText xml:space="preserve"> PAGEREF _Toc359568058 \h </w:instrText>
            </w:r>
            <w:r w:rsidR="00B23B5A">
              <w:rPr>
                <w:noProof/>
                <w:webHidden/>
              </w:rPr>
            </w:r>
            <w:r w:rsidR="00B23B5A">
              <w:rPr>
                <w:noProof/>
                <w:webHidden/>
              </w:rPr>
              <w:fldChar w:fldCharType="separate"/>
            </w:r>
            <w:r w:rsidR="00710007">
              <w:rPr>
                <w:noProof/>
                <w:webHidden/>
              </w:rPr>
              <w:t>18</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59" w:history="1">
            <w:r w:rsidR="00B23B5A" w:rsidRPr="00C30667">
              <w:rPr>
                <w:rStyle w:val="Hyperlink"/>
                <w:noProof/>
                <w:highlight w:val="yellow"/>
              </w:rPr>
              <w:t>5</w:t>
            </w:r>
            <w:r w:rsidR="00B23B5A">
              <w:rPr>
                <w:rFonts w:eastAsiaTheme="minorEastAsia"/>
                <w:noProof/>
                <w:sz w:val="22"/>
              </w:rPr>
              <w:tab/>
            </w:r>
            <w:r w:rsidR="00B23B5A" w:rsidRPr="00C30667">
              <w:rPr>
                <w:rStyle w:val="Hyperlink"/>
                <w:noProof/>
                <w:highlight w:val="yellow"/>
              </w:rPr>
              <w:t>CAD Reproduction</w:t>
            </w:r>
            <w:r w:rsidR="00B23B5A">
              <w:rPr>
                <w:noProof/>
                <w:webHidden/>
              </w:rPr>
              <w:tab/>
            </w:r>
            <w:r w:rsidR="00B23B5A">
              <w:rPr>
                <w:noProof/>
                <w:webHidden/>
              </w:rPr>
              <w:fldChar w:fldCharType="begin"/>
            </w:r>
            <w:r w:rsidR="00B23B5A">
              <w:rPr>
                <w:noProof/>
                <w:webHidden/>
              </w:rPr>
              <w:instrText xml:space="preserve"> PAGEREF _Toc359568059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0" w:history="1">
            <w:r w:rsidR="00B23B5A" w:rsidRPr="00C30667">
              <w:rPr>
                <w:rStyle w:val="Hyperlink"/>
                <w:rFonts w:cstheme="minorHAnsi"/>
                <w:noProof/>
                <w:highlight w:val="yellow"/>
              </w:rPr>
              <w:t>5.1</w:t>
            </w:r>
            <w:r w:rsidR="00B23B5A">
              <w:rPr>
                <w:rFonts w:eastAsiaTheme="minorEastAsia"/>
                <w:noProof/>
                <w:sz w:val="22"/>
              </w:rPr>
              <w:tab/>
            </w:r>
            <w:r w:rsidR="00B23B5A" w:rsidRPr="00C30667">
              <w:rPr>
                <w:rStyle w:val="Hyperlink"/>
                <w:noProof/>
                <w:highlight w:val="yellow"/>
              </w:rPr>
              <w:t>Content</w:t>
            </w:r>
            <w:r w:rsidR="00B23B5A">
              <w:rPr>
                <w:noProof/>
                <w:webHidden/>
              </w:rPr>
              <w:tab/>
            </w:r>
            <w:r w:rsidR="00B23B5A">
              <w:rPr>
                <w:noProof/>
                <w:webHidden/>
              </w:rPr>
              <w:fldChar w:fldCharType="begin"/>
            </w:r>
            <w:r w:rsidR="00B23B5A">
              <w:rPr>
                <w:noProof/>
                <w:webHidden/>
              </w:rPr>
              <w:instrText xml:space="preserve"> PAGEREF _Toc359568060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1" w:history="1">
            <w:r w:rsidR="00B23B5A" w:rsidRPr="00C30667">
              <w:rPr>
                <w:rStyle w:val="Hyperlink"/>
                <w:rFonts w:cstheme="minorHAnsi"/>
                <w:noProof/>
                <w:highlight w:val="yellow"/>
              </w:rPr>
              <w:t>5.2</w:t>
            </w:r>
            <w:r w:rsidR="00B23B5A">
              <w:rPr>
                <w:rFonts w:eastAsiaTheme="minorEastAsia"/>
                <w:noProof/>
                <w:sz w:val="22"/>
              </w:rPr>
              <w:tab/>
            </w:r>
            <w:r w:rsidR="00B23B5A" w:rsidRPr="00C30667">
              <w:rPr>
                <w:rStyle w:val="Hyperlink"/>
                <w:noProof/>
                <w:highlight w:val="yellow"/>
              </w:rPr>
              <w:t>Plot Styles</w:t>
            </w:r>
            <w:r w:rsidR="00B23B5A">
              <w:rPr>
                <w:noProof/>
                <w:webHidden/>
              </w:rPr>
              <w:tab/>
            </w:r>
            <w:r w:rsidR="00B23B5A">
              <w:rPr>
                <w:noProof/>
                <w:webHidden/>
              </w:rPr>
              <w:fldChar w:fldCharType="begin"/>
            </w:r>
            <w:r w:rsidR="00B23B5A">
              <w:rPr>
                <w:noProof/>
                <w:webHidden/>
              </w:rPr>
              <w:instrText xml:space="preserve"> PAGEREF _Toc359568061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2" w:history="1">
            <w:r w:rsidR="00B23B5A" w:rsidRPr="00C30667">
              <w:rPr>
                <w:rStyle w:val="Hyperlink"/>
                <w:rFonts w:cstheme="minorHAnsi"/>
                <w:noProof/>
                <w:highlight w:val="yellow"/>
              </w:rPr>
              <w:t>5.3</w:t>
            </w:r>
            <w:r w:rsidR="00B23B5A">
              <w:rPr>
                <w:rFonts w:eastAsiaTheme="minorEastAsia"/>
                <w:noProof/>
                <w:sz w:val="22"/>
              </w:rPr>
              <w:tab/>
            </w:r>
            <w:r w:rsidR="00B23B5A" w:rsidRPr="00C30667">
              <w:rPr>
                <w:rStyle w:val="Hyperlink"/>
                <w:noProof/>
                <w:highlight w:val="yellow"/>
              </w:rPr>
              <w:t>Color</w:t>
            </w:r>
            <w:r w:rsidR="00B23B5A">
              <w:rPr>
                <w:noProof/>
                <w:webHidden/>
              </w:rPr>
              <w:tab/>
            </w:r>
            <w:r w:rsidR="00B23B5A">
              <w:rPr>
                <w:noProof/>
                <w:webHidden/>
              </w:rPr>
              <w:fldChar w:fldCharType="begin"/>
            </w:r>
            <w:r w:rsidR="00B23B5A">
              <w:rPr>
                <w:noProof/>
                <w:webHidden/>
              </w:rPr>
              <w:instrText xml:space="preserve"> PAGEREF _Toc359568062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3" w:history="1">
            <w:r w:rsidR="00B23B5A" w:rsidRPr="00C30667">
              <w:rPr>
                <w:rStyle w:val="Hyperlink"/>
                <w:rFonts w:cstheme="minorHAnsi"/>
                <w:noProof/>
                <w:highlight w:val="yellow"/>
              </w:rPr>
              <w:t>5.4</w:t>
            </w:r>
            <w:r w:rsidR="00B23B5A">
              <w:rPr>
                <w:rFonts w:eastAsiaTheme="minorEastAsia"/>
                <w:noProof/>
                <w:sz w:val="22"/>
              </w:rPr>
              <w:tab/>
            </w:r>
            <w:r w:rsidR="00B23B5A" w:rsidRPr="00C30667">
              <w:rPr>
                <w:rStyle w:val="Hyperlink"/>
                <w:noProof/>
                <w:highlight w:val="yellow"/>
              </w:rPr>
              <w:t>Line Weight</w:t>
            </w:r>
            <w:r w:rsidR="00B23B5A">
              <w:rPr>
                <w:noProof/>
                <w:webHidden/>
              </w:rPr>
              <w:tab/>
            </w:r>
            <w:r w:rsidR="00B23B5A">
              <w:rPr>
                <w:noProof/>
                <w:webHidden/>
              </w:rPr>
              <w:fldChar w:fldCharType="begin"/>
            </w:r>
            <w:r w:rsidR="00B23B5A">
              <w:rPr>
                <w:noProof/>
                <w:webHidden/>
              </w:rPr>
              <w:instrText xml:space="preserve"> PAGEREF _Toc359568063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4" w:history="1">
            <w:r w:rsidR="00B23B5A" w:rsidRPr="00C30667">
              <w:rPr>
                <w:rStyle w:val="Hyperlink"/>
                <w:rFonts w:cstheme="minorHAnsi"/>
                <w:noProof/>
                <w:highlight w:val="yellow"/>
              </w:rPr>
              <w:t>5.5</w:t>
            </w:r>
            <w:r w:rsidR="00B23B5A">
              <w:rPr>
                <w:rFonts w:eastAsiaTheme="minorEastAsia"/>
                <w:noProof/>
                <w:sz w:val="22"/>
              </w:rPr>
              <w:tab/>
            </w:r>
            <w:r w:rsidR="00B23B5A" w:rsidRPr="00C30667">
              <w:rPr>
                <w:rStyle w:val="Hyperlink"/>
                <w:noProof/>
                <w:highlight w:val="yellow"/>
              </w:rPr>
              <w:t>Printing</w:t>
            </w:r>
            <w:r w:rsidR="00B23B5A">
              <w:rPr>
                <w:noProof/>
                <w:webHidden/>
              </w:rPr>
              <w:tab/>
            </w:r>
            <w:r w:rsidR="00B23B5A">
              <w:rPr>
                <w:noProof/>
                <w:webHidden/>
              </w:rPr>
              <w:fldChar w:fldCharType="begin"/>
            </w:r>
            <w:r w:rsidR="00B23B5A">
              <w:rPr>
                <w:noProof/>
                <w:webHidden/>
              </w:rPr>
              <w:instrText xml:space="preserve"> PAGEREF _Toc359568064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5" w:history="1">
            <w:r w:rsidR="00B23B5A" w:rsidRPr="00C30667">
              <w:rPr>
                <w:rStyle w:val="Hyperlink"/>
                <w:rFonts w:cstheme="minorHAnsi"/>
                <w:noProof/>
                <w:highlight w:val="yellow"/>
              </w:rPr>
              <w:t>5.6</w:t>
            </w:r>
            <w:r w:rsidR="00B23B5A">
              <w:rPr>
                <w:rFonts w:eastAsiaTheme="minorEastAsia"/>
                <w:noProof/>
                <w:sz w:val="22"/>
              </w:rPr>
              <w:tab/>
            </w:r>
            <w:r w:rsidR="00B23B5A" w:rsidRPr="00C30667">
              <w:rPr>
                <w:rStyle w:val="Hyperlink"/>
                <w:noProof/>
                <w:highlight w:val="yellow"/>
              </w:rPr>
              <w:t>Resolution</w:t>
            </w:r>
            <w:r w:rsidR="00B23B5A">
              <w:rPr>
                <w:noProof/>
                <w:webHidden/>
              </w:rPr>
              <w:tab/>
            </w:r>
            <w:r w:rsidR="00B23B5A">
              <w:rPr>
                <w:noProof/>
                <w:webHidden/>
              </w:rPr>
              <w:fldChar w:fldCharType="begin"/>
            </w:r>
            <w:r w:rsidR="00B23B5A">
              <w:rPr>
                <w:noProof/>
                <w:webHidden/>
              </w:rPr>
              <w:instrText xml:space="preserve"> PAGEREF _Toc359568065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6" w:history="1">
            <w:r w:rsidR="00B23B5A" w:rsidRPr="00C30667">
              <w:rPr>
                <w:rStyle w:val="Hyperlink"/>
                <w:rFonts w:cstheme="minorHAnsi"/>
                <w:noProof/>
                <w:highlight w:val="yellow"/>
              </w:rPr>
              <w:t>5.7</w:t>
            </w:r>
            <w:r w:rsidR="00B23B5A">
              <w:rPr>
                <w:rFonts w:eastAsiaTheme="minorEastAsia"/>
                <w:noProof/>
                <w:sz w:val="22"/>
              </w:rPr>
              <w:tab/>
            </w:r>
            <w:r w:rsidR="00B23B5A" w:rsidRPr="00C30667">
              <w:rPr>
                <w:rStyle w:val="Hyperlink"/>
                <w:noProof/>
                <w:highlight w:val="yellow"/>
              </w:rPr>
              <w:t>Sheet Size</w:t>
            </w:r>
            <w:r w:rsidR="00B23B5A">
              <w:rPr>
                <w:noProof/>
                <w:webHidden/>
              </w:rPr>
              <w:tab/>
            </w:r>
            <w:r w:rsidR="00B23B5A">
              <w:rPr>
                <w:noProof/>
                <w:webHidden/>
              </w:rPr>
              <w:fldChar w:fldCharType="begin"/>
            </w:r>
            <w:r w:rsidR="00B23B5A">
              <w:rPr>
                <w:noProof/>
                <w:webHidden/>
              </w:rPr>
              <w:instrText xml:space="preserve"> PAGEREF _Toc359568066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7" w:history="1">
            <w:r w:rsidR="00B23B5A" w:rsidRPr="00C30667">
              <w:rPr>
                <w:rStyle w:val="Hyperlink"/>
                <w:rFonts w:cstheme="minorHAnsi"/>
                <w:noProof/>
                <w:highlight w:val="yellow"/>
              </w:rPr>
              <w:t>5.8</w:t>
            </w:r>
            <w:r w:rsidR="00B23B5A">
              <w:rPr>
                <w:rFonts w:eastAsiaTheme="minorEastAsia"/>
                <w:noProof/>
                <w:sz w:val="22"/>
              </w:rPr>
              <w:tab/>
            </w:r>
            <w:r w:rsidR="00B23B5A" w:rsidRPr="00C30667">
              <w:rPr>
                <w:rStyle w:val="Hyperlink"/>
                <w:noProof/>
                <w:highlight w:val="yellow"/>
              </w:rPr>
              <w:t>Delivery</w:t>
            </w:r>
            <w:r w:rsidR="00B23B5A">
              <w:rPr>
                <w:noProof/>
                <w:webHidden/>
              </w:rPr>
              <w:tab/>
            </w:r>
            <w:r w:rsidR="00B23B5A">
              <w:rPr>
                <w:noProof/>
                <w:webHidden/>
              </w:rPr>
              <w:fldChar w:fldCharType="begin"/>
            </w:r>
            <w:r w:rsidR="00B23B5A">
              <w:rPr>
                <w:noProof/>
                <w:webHidden/>
              </w:rPr>
              <w:instrText xml:space="preserve"> PAGEREF _Toc359568067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68" w:history="1">
            <w:r w:rsidR="00B23B5A" w:rsidRPr="00C30667">
              <w:rPr>
                <w:rStyle w:val="Hyperlink"/>
                <w:rFonts w:cstheme="minorHAnsi"/>
                <w:noProof/>
                <w:highlight w:val="yellow"/>
              </w:rPr>
              <w:t>5.9</w:t>
            </w:r>
            <w:r w:rsidR="00B23B5A">
              <w:rPr>
                <w:rFonts w:eastAsiaTheme="minorEastAsia"/>
                <w:noProof/>
                <w:sz w:val="22"/>
              </w:rPr>
              <w:tab/>
            </w:r>
            <w:r w:rsidR="00B23B5A" w:rsidRPr="00C30667">
              <w:rPr>
                <w:rStyle w:val="Hyperlink"/>
                <w:noProof/>
                <w:highlight w:val="yellow"/>
              </w:rPr>
              <w:t>Reproduction Quality Assurance Checklist</w:t>
            </w:r>
            <w:r w:rsidR="00B23B5A">
              <w:rPr>
                <w:noProof/>
                <w:webHidden/>
              </w:rPr>
              <w:tab/>
            </w:r>
            <w:r w:rsidR="00B23B5A">
              <w:rPr>
                <w:noProof/>
                <w:webHidden/>
              </w:rPr>
              <w:fldChar w:fldCharType="begin"/>
            </w:r>
            <w:r w:rsidR="00B23B5A">
              <w:rPr>
                <w:noProof/>
                <w:webHidden/>
              </w:rPr>
              <w:instrText xml:space="preserve"> PAGEREF _Toc359568068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69" w:history="1">
            <w:r w:rsidR="00B23B5A" w:rsidRPr="00C30667">
              <w:rPr>
                <w:rStyle w:val="Hyperlink"/>
                <w:noProof/>
                <w:highlight w:val="yellow"/>
              </w:rPr>
              <w:t>6</w:t>
            </w:r>
            <w:r w:rsidR="00B23B5A">
              <w:rPr>
                <w:rFonts w:eastAsiaTheme="minorEastAsia"/>
                <w:noProof/>
                <w:sz w:val="22"/>
              </w:rPr>
              <w:tab/>
            </w:r>
            <w:r w:rsidR="00B23B5A" w:rsidRPr="00C30667">
              <w:rPr>
                <w:rStyle w:val="Hyperlink"/>
                <w:noProof/>
                <w:highlight w:val="yellow"/>
              </w:rPr>
              <w:t>CAD Construction Documentation</w:t>
            </w:r>
            <w:r w:rsidR="00B23B5A">
              <w:rPr>
                <w:noProof/>
                <w:webHidden/>
              </w:rPr>
              <w:tab/>
            </w:r>
            <w:r w:rsidR="00B23B5A">
              <w:rPr>
                <w:noProof/>
                <w:webHidden/>
              </w:rPr>
              <w:fldChar w:fldCharType="begin"/>
            </w:r>
            <w:r w:rsidR="00B23B5A">
              <w:rPr>
                <w:noProof/>
                <w:webHidden/>
              </w:rPr>
              <w:instrText xml:space="preserve"> PAGEREF _Toc359568069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0" w:history="1">
            <w:r w:rsidR="00B23B5A" w:rsidRPr="00C30667">
              <w:rPr>
                <w:rStyle w:val="Hyperlink"/>
                <w:rFonts w:cstheme="minorHAnsi"/>
                <w:noProof/>
                <w:highlight w:val="yellow"/>
              </w:rPr>
              <w:t>6.1</w:t>
            </w:r>
            <w:r w:rsidR="00B23B5A">
              <w:rPr>
                <w:rFonts w:eastAsiaTheme="minorEastAsia"/>
                <w:noProof/>
                <w:sz w:val="22"/>
              </w:rPr>
              <w:tab/>
            </w:r>
            <w:r w:rsidR="00B23B5A" w:rsidRPr="00C30667">
              <w:rPr>
                <w:rStyle w:val="Hyperlink"/>
                <w:noProof/>
                <w:highlight w:val="yellow"/>
              </w:rPr>
              <w:t>As-Built Documents</w:t>
            </w:r>
            <w:r w:rsidR="00B23B5A">
              <w:rPr>
                <w:noProof/>
                <w:webHidden/>
              </w:rPr>
              <w:tab/>
            </w:r>
            <w:r w:rsidR="00B23B5A">
              <w:rPr>
                <w:noProof/>
                <w:webHidden/>
              </w:rPr>
              <w:fldChar w:fldCharType="begin"/>
            </w:r>
            <w:r w:rsidR="00B23B5A">
              <w:rPr>
                <w:noProof/>
                <w:webHidden/>
              </w:rPr>
              <w:instrText xml:space="preserve"> PAGEREF _Toc359568070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1" w:history="1">
            <w:r w:rsidR="00B23B5A" w:rsidRPr="00C30667">
              <w:rPr>
                <w:rStyle w:val="Hyperlink"/>
                <w:rFonts w:cstheme="minorHAnsi"/>
                <w:noProof/>
                <w:highlight w:val="yellow"/>
              </w:rPr>
              <w:t>6.2</w:t>
            </w:r>
            <w:r w:rsidR="00B23B5A">
              <w:rPr>
                <w:rFonts w:eastAsiaTheme="minorEastAsia"/>
                <w:noProof/>
                <w:sz w:val="22"/>
              </w:rPr>
              <w:tab/>
            </w:r>
            <w:r w:rsidR="00B23B5A" w:rsidRPr="00C30667">
              <w:rPr>
                <w:rStyle w:val="Hyperlink"/>
                <w:noProof/>
                <w:highlight w:val="yellow"/>
              </w:rPr>
              <w:t>Construction Revisions</w:t>
            </w:r>
            <w:r w:rsidR="00B23B5A">
              <w:rPr>
                <w:noProof/>
                <w:webHidden/>
              </w:rPr>
              <w:tab/>
            </w:r>
            <w:r w:rsidR="00B23B5A">
              <w:rPr>
                <w:noProof/>
                <w:webHidden/>
              </w:rPr>
              <w:fldChar w:fldCharType="begin"/>
            </w:r>
            <w:r w:rsidR="00B23B5A">
              <w:rPr>
                <w:noProof/>
                <w:webHidden/>
              </w:rPr>
              <w:instrText xml:space="preserve"> PAGEREF _Toc359568071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2" w:history="1">
            <w:r w:rsidR="00B23B5A" w:rsidRPr="00C30667">
              <w:rPr>
                <w:rStyle w:val="Hyperlink"/>
                <w:rFonts w:cstheme="minorHAnsi"/>
                <w:noProof/>
                <w:highlight w:val="yellow"/>
              </w:rPr>
              <w:t>6.3</w:t>
            </w:r>
            <w:r w:rsidR="00B23B5A">
              <w:rPr>
                <w:rFonts w:eastAsiaTheme="minorEastAsia"/>
                <w:noProof/>
                <w:sz w:val="22"/>
              </w:rPr>
              <w:tab/>
            </w:r>
            <w:r w:rsidR="00B23B5A" w:rsidRPr="00C30667">
              <w:rPr>
                <w:rStyle w:val="Hyperlink"/>
                <w:noProof/>
                <w:highlight w:val="yellow"/>
              </w:rPr>
              <w:t>Binding</w:t>
            </w:r>
            <w:r w:rsidR="00B23B5A">
              <w:rPr>
                <w:noProof/>
                <w:webHidden/>
              </w:rPr>
              <w:tab/>
            </w:r>
            <w:r w:rsidR="00B23B5A">
              <w:rPr>
                <w:noProof/>
                <w:webHidden/>
              </w:rPr>
              <w:fldChar w:fldCharType="begin"/>
            </w:r>
            <w:r w:rsidR="00B23B5A">
              <w:rPr>
                <w:noProof/>
                <w:webHidden/>
              </w:rPr>
              <w:instrText xml:space="preserve"> PAGEREF _Toc359568072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3" w:history="1">
            <w:r w:rsidR="00B23B5A" w:rsidRPr="00C30667">
              <w:rPr>
                <w:rStyle w:val="Hyperlink"/>
                <w:rFonts w:cstheme="minorHAnsi"/>
                <w:noProof/>
                <w:highlight w:val="yellow"/>
              </w:rPr>
              <w:t>6.4</w:t>
            </w:r>
            <w:r w:rsidR="00B23B5A">
              <w:rPr>
                <w:rFonts w:eastAsiaTheme="minorEastAsia"/>
                <w:noProof/>
                <w:sz w:val="22"/>
              </w:rPr>
              <w:tab/>
            </w:r>
            <w:r w:rsidR="00B23B5A" w:rsidRPr="00C30667">
              <w:rPr>
                <w:rStyle w:val="Hyperlink"/>
                <w:noProof/>
                <w:highlight w:val="yellow"/>
              </w:rPr>
              <w:t>Conversions</w:t>
            </w:r>
            <w:r w:rsidR="00B23B5A">
              <w:rPr>
                <w:noProof/>
                <w:webHidden/>
              </w:rPr>
              <w:tab/>
            </w:r>
            <w:r w:rsidR="00B23B5A">
              <w:rPr>
                <w:noProof/>
                <w:webHidden/>
              </w:rPr>
              <w:fldChar w:fldCharType="begin"/>
            </w:r>
            <w:r w:rsidR="00B23B5A">
              <w:rPr>
                <w:noProof/>
                <w:webHidden/>
              </w:rPr>
              <w:instrText xml:space="preserve"> PAGEREF _Toc359568073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4" w:history="1">
            <w:r w:rsidR="00B23B5A" w:rsidRPr="00C30667">
              <w:rPr>
                <w:rStyle w:val="Hyperlink"/>
                <w:rFonts w:cstheme="minorHAnsi"/>
                <w:noProof/>
                <w:highlight w:val="yellow"/>
              </w:rPr>
              <w:t>6.5</w:t>
            </w:r>
            <w:r w:rsidR="00B23B5A">
              <w:rPr>
                <w:rFonts w:eastAsiaTheme="minorEastAsia"/>
                <w:noProof/>
                <w:sz w:val="22"/>
              </w:rPr>
              <w:tab/>
            </w:r>
            <w:r w:rsidR="00B23B5A" w:rsidRPr="00C30667">
              <w:rPr>
                <w:rStyle w:val="Hyperlink"/>
                <w:noProof/>
                <w:highlight w:val="yellow"/>
              </w:rPr>
              <w:t>Error-free Deliverables</w:t>
            </w:r>
            <w:r w:rsidR="00B23B5A">
              <w:rPr>
                <w:noProof/>
                <w:webHidden/>
              </w:rPr>
              <w:tab/>
            </w:r>
            <w:r w:rsidR="00B23B5A">
              <w:rPr>
                <w:noProof/>
                <w:webHidden/>
              </w:rPr>
              <w:fldChar w:fldCharType="begin"/>
            </w:r>
            <w:r w:rsidR="00B23B5A">
              <w:rPr>
                <w:noProof/>
                <w:webHidden/>
              </w:rPr>
              <w:instrText xml:space="preserve"> PAGEREF _Toc359568074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5" w:history="1">
            <w:r w:rsidR="00B23B5A" w:rsidRPr="00C30667">
              <w:rPr>
                <w:rStyle w:val="Hyperlink"/>
                <w:rFonts w:cstheme="minorHAnsi"/>
                <w:noProof/>
                <w:highlight w:val="yellow"/>
              </w:rPr>
              <w:t>6.6</w:t>
            </w:r>
            <w:r w:rsidR="00B23B5A">
              <w:rPr>
                <w:rFonts w:eastAsiaTheme="minorEastAsia"/>
                <w:noProof/>
                <w:sz w:val="22"/>
              </w:rPr>
              <w:tab/>
            </w:r>
            <w:r w:rsidR="00B23B5A" w:rsidRPr="00C30667">
              <w:rPr>
                <w:rStyle w:val="Hyperlink"/>
                <w:noProof/>
                <w:highlight w:val="yellow"/>
              </w:rPr>
              <w:t>Transfer File</w:t>
            </w:r>
            <w:r w:rsidR="00B23B5A">
              <w:rPr>
                <w:noProof/>
                <w:webHidden/>
              </w:rPr>
              <w:tab/>
            </w:r>
            <w:r w:rsidR="00B23B5A">
              <w:rPr>
                <w:noProof/>
                <w:webHidden/>
              </w:rPr>
              <w:fldChar w:fldCharType="begin"/>
            </w:r>
            <w:r w:rsidR="00B23B5A">
              <w:rPr>
                <w:noProof/>
                <w:webHidden/>
              </w:rPr>
              <w:instrText xml:space="preserve"> PAGEREF _Toc359568075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6" w:history="1">
            <w:r w:rsidR="00B23B5A" w:rsidRPr="00C30667">
              <w:rPr>
                <w:rStyle w:val="Hyperlink"/>
                <w:rFonts w:cstheme="minorHAnsi"/>
                <w:noProof/>
                <w:highlight w:val="yellow"/>
              </w:rPr>
              <w:t>6.7</w:t>
            </w:r>
            <w:r w:rsidR="00B23B5A">
              <w:rPr>
                <w:rFonts w:eastAsiaTheme="minorEastAsia"/>
                <w:noProof/>
                <w:sz w:val="22"/>
              </w:rPr>
              <w:tab/>
            </w:r>
            <w:r w:rsidR="00B23B5A" w:rsidRPr="00C30667">
              <w:rPr>
                <w:rStyle w:val="Hyperlink"/>
                <w:noProof/>
                <w:highlight w:val="yellow"/>
              </w:rPr>
              <w:t>Electronic File Quality Assurance Checklist</w:t>
            </w:r>
            <w:r w:rsidR="00B23B5A">
              <w:rPr>
                <w:noProof/>
                <w:webHidden/>
              </w:rPr>
              <w:tab/>
            </w:r>
            <w:r w:rsidR="00B23B5A">
              <w:rPr>
                <w:noProof/>
                <w:webHidden/>
              </w:rPr>
              <w:fldChar w:fldCharType="begin"/>
            </w:r>
            <w:r w:rsidR="00B23B5A">
              <w:rPr>
                <w:noProof/>
                <w:webHidden/>
              </w:rPr>
              <w:instrText xml:space="preserve"> PAGEREF _Toc359568076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7" w:history="1">
            <w:r w:rsidR="00B23B5A" w:rsidRPr="00C30667">
              <w:rPr>
                <w:rStyle w:val="Hyperlink"/>
                <w:rFonts w:cstheme="minorHAnsi"/>
                <w:noProof/>
                <w:highlight w:val="yellow"/>
              </w:rPr>
              <w:t>6.8</w:t>
            </w:r>
            <w:r w:rsidR="00B23B5A">
              <w:rPr>
                <w:rFonts w:eastAsiaTheme="minorEastAsia"/>
                <w:noProof/>
                <w:sz w:val="22"/>
              </w:rPr>
              <w:tab/>
            </w:r>
            <w:r w:rsidR="00B23B5A" w:rsidRPr="00C30667">
              <w:rPr>
                <w:rStyle w:val="Hyperlink"/>
                <w:noProof/>
                <w:highlight w:val="yellow"/>
              </w:rPr>
              <w:t>Delivery</w:t>
            </w:r>
            <w:r w:rsidR="00B23B5A">
              <w:rPr>
                <w:noProof/>
                <w:webHidden/>
              </w:rPr>
              <w:tab/>
            </w:r>
            <w:r w:rsidR="00B23B5A">
              <w:rPr>
                <w:noProof/>
                <w:webHidden/>
              </w:rPr>
              <w:fldChar w:fldCharType="begin"/>
            </w:r>
            <w:r w:rsidR="00B23B5A">
              <w:rPr>
                <w:noProof/>
                <w:webHidden/>
              </w:rPr>
              <w:instrText xml:space="preserve"> PAGEREF _Toc359568077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78" w:history="1">
            <w:r w:rsidR="00B23B5A" w:rsidRPr="00C30667">
              <w:rPr>
                <w:rStyle w:val="Hyperlink"/>
                <w:rFonts w:cstheme="minorHAnsi"/>
                <w:noProof/>
                <w:highlight w:val="yellow"/>
              </w:rPr>
              <w:t>6.9</w:t>
            </w:r>
            <w:r w:rsidR="00B23B5A">
              <w:rPr>
                <w:rFonts w:eastAsiaTheme="minorEastAsia"/>
                <w:noProof/>
                <w:sz w:val="22"/>
              </w:rPr>
              <w:tab/>
            </w:r>
            <w:r w:rsidR="00B23B5A" w:rsidRPr="00C30667">
              <w:rPr>
                <w:rStyle w:val="Hyperlink"/>
                <w:noProof/>
                <w:highlight w:val="yellow"/>
              </w:rPr>
              <w:t>Close Out</w:t>
            </w:r>
            <w:r w:rsidR="00B23B5A">
              <w:rPr>
                <w:noProof/>
                <w:webHidden/>
              </w:rPr>
              <w:tab/>
            </w:r>
            <w:r w:rsidR="00B23B5A">
              <w:rPr>
                <w:noProof/>
                <w:webHidden/>
              </w:rPr>
              <w:fldChar w:fldCharType="begin"/>
            </w:r>
            <w:r w:rsidR="00B23B5A">
              <w:rPr>
                <w:noProof/>
                <w:webHidden/>
              </w:rPr>
              <w:instrText xml:space="preserve"> PAGEREF _Toc359568078 \h </w:instrText>
            </w:r>
            <w:r w:rsidR="00B23B5A">
              <w:rPr>
                <w:noProof/>
                <w:webHidden/>
              </w:rPr>
            </w:r>
            <w:r w:rsidR="00B23B5A">
              <w:rPr>
                <w:noProof/>
                <w:webHidden/>
              </w:rPr>
              <w:fldChar w:fldCharType="separate"/>
            </w:r>
            <w:r w:rsidR="00710007">
              <w:rPr>
                <w:noProof/>
                <w:webHidden/>
              </w:rPr>
              <w:t>19</w:t>
            </w:r>
            <w:r w:rsidR="00B23B5A">
              <w:rPr>
                <w:noProof/>
                <w:webHidden/>
              </w:rPr>
              <w:fldChar w:fldCharType="end"/>
            </w:r>
          </w:hyperlink>
        </w:p>
        <w:p w:rsidR="00B23B5A" w:rsidRDefault="0045217B">
          <w:pPr>
            <w:pStyle w:val="TOC1"/>
            <w:tabs>
              <w:tab w:val="left" w:pos="480"/>
              <w:tab w:val="right" w:leader="dot" w:pos="9670"/>
            </w:tabs>
            <w:rPr>
              <w:rFonts w:eastAsiaTheme="minorEastAsia"/>
              <w:noProof/>
              <w:sz w:val="22"/>
            </w:rPr>
          </w:pPr>
          <w:hyperlink w:anchor="_Toc359568079" w:history="1">
            <w:r w:rsidR="00B23B5A" w:rsidRPr="00C30667">
              <w:rPr>
                <w:rStyle w:val="Hyperlink"/>
                <w:noProof/>
                <w:highlight w:val="yellow"/>
              </w:rPr>
              <w:t>7</w:t>
            </w:r>
            <w:r w:rsidR="00B23B5A">
              <w:rPr>
                <w:rFonts w:eastAsiaTheme="minorEastAsia"/>
                <w:noProof/>
                <w:sz w:val="22"/>
              </w:rPr>
              <w:tab/>
            </w:r>
            <w:r w:rsidR="00B23B5A" w:rsidRPr="00C30667">
              <w:rPr>
                <w:rStyle w:val="Hyperlink"/>
                <w:noProof/>
                <w:highlight w:val="yellow"/>
              </w:rPr>
              <w:t>CAD Templates</w:t>
            </w:r>
            <w:r w:rsidR="00B23B5A">
              <w:rPr>
                <w:noProof/>
                <w:webHidden/>
              </w:rPr>
              <w:tab/>
            </w:r>
            <w:r w:rsidR="00B23B5A">
              <w:rPr>
                <w:noProof/>
                <w:webHidden/>
              </w:rPr>
              <w:fldChar w:fldCharType="begin"/>
            </w:r>
            <w:r w:rsidR="00B23B5A">
              <w:rPr>
                <w:noProof/>
                <w:webHidden/>
              </w:rPr>
              <w:instrText xml:space="preserve"> PAGEREF _Toc359568079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0" w:history="1">
            <w:r w:rsidR="00B23B5A" w:rsidRPr="00C30667">
              <w:rPr>
                <w:rStyle w:val="Hyperlink"/>
                <w:rFonts w:cstheme="minorHAnsi"/>
                <w:noProof/>
                <w:highlight w:val="yellow"/>
              </w:rPr>
              <w:t>7.1</w:t>
            </w:r>
            <w:r w:rsidR="00B23B5A">
              <w:rPr>
                <w:rFonts w:eastAsiaTheme="minorEastAsia"/>
                <w:noProof/>
                <w:sz w:val="22"/>
              </w:rPr>
              <w:tab/>
            </w:r>
            <w:r w:rsidR="00B23B5A" w:rsidRPr="00C30667">
              <w:rPr>
                <w:rStyle w:val="Hyperlink"/>
                <w:noProof/>
                <w:highlight w:val="yellow"/>
              </w:rPr>
              <w:t>New Drawing Layer Set Up</w:t>
            </w:r>
            <w:r w:rsidR="00B23B5A">
              <w:rPr>
                <w:noProof/>
                <w:webHidden/>
              </w:rPr>
              <w:tab/>
            </w:r>
            <w:r w:rsidR="00B23B5A">
              <w:rPr>
                <w:noProof/>
                <w:webHidden/>
              </w:rPr>
              <w:fldChar w:fldCharType="begin"/>
            </w:r>
            <w:r w:rsidR="00B23B5A">
              <w:rPr>
                <w:noProof/>
                <w:webHidden/>
              </w:rPr>
              <w:instrText xml:space="preserve"> PAGEREF _Toc359568080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1" w:history="1">
            <w:r w:rsidR="00B23B5A" w:rsidRPr="00C30667">
              <w:rPr>
                <w:rStyle w:val="Hyperlink"/>
                <w:rFonts w:cstheme="minorHAnsi"/>
                <w:noProof/>
                <w:highlight w:val="yellow"/>
              </w:rPr>
              <w:t>7.2</w:t>
            </w:r>
            <w:r w:rsidR="00B23B5A">
              <w:rPr>
                <w:rFonts w:eastAsiaTheme="minorEastAsia"/>
                <w:noProof/>
                <w:sz w:val="22"/>
              </w:rPr>
              <w:tab/>
            </w:r>
            <w:r w:rsidR="00B23B5A" w:rsidRPr="00C30667">
              <w:rPr>
                <w:rStyle w:val="Hyperlink"/>
                <w:noProof/>
                <w:highlight w:val="yellow"/>
              </w:rPr>
              <w:t>Cover Sheets</w:t>
            </w:r>
            <w:r w:rsidR="00B23B5A">
              <w:rPr>
                <w:noProof/>
                <w:webHidden/>
              </w:rPr>
              <w:tab/>
            </w:r>
            <w:r w:rsidR="00B23B5A">
              <w:rPr>
                <w:noProof/>
                <w:webHidden/>
              </w:rPr>
              <w:fldChar w:fldCharType="begin"/>
            </w:r>
            <w:r w:rsidR="00B23B5A">
              <w:rPr>
                <w:noProof/>
                <w:webHidden/>
              </w:rPr>
              <w:instrText xml:space="preserve"> PAGEREF _Toc359568081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2" w:history="1">
            <w:r w:rsidR="00B23B5A" w:rsidRPr="00C30667">
              <w:rPr>
                <w:rStyle w:val="Hyperlink"/>
                <w:rFonts w:cstheme="minorHAnsi"/>
                <w:noProof/>
                <w:highlight w:val="yellow"/>
              </w:rPr>
              <w:t>7.3</w:t>
            </w:r>
            <w:r w:rsidR="00B23B5A">
              <w:rPr>
                <w:rFonts w:eastAsiaTheme="minorEastAsia"/>
                <w:noProof/>
                <w:sz w:val="22"/>
              </w:rPr>
              <w:tab/>
            </w:r>
            <w:r w:rsidR="00B23B5A" w:rsidRPr="00C30667">
              <w:rPr>
                <w:rStyle w:val="Hyperlink"/>
                <w:noProof/>
                <w:highlight w:val="yellow"/>
              </w:rPr>
              <w:t>Title Block &amp; Sheet Sizes</w:t>
            </w:r>
            <w:r w:rsidR="00B23B5A">
              <w:rPr>
                <w:noProof/>
                <w:webHidden/>
              </w:rPr>
              <w:tab/>
            </w:r>
            <w:r w:rsidR="00B23B5A">
              <w:rPr>
                <w:noProof/>
                <w:webHidden/>
              </w:rPr>
              <w:fldChar w:fldCharType="begin"/>
            </w:r>
            <w:r w:rsidR="00B23B5A">
              <w:rPr>
                <w:noProof/>
                <w:webHidden/>
              </w:rPr>
              <w:instrText xml:space="preserve"> PAGEREF _Toc359568082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3" w:history="1">
            <w:r w:rsidR="00B23B5A" w:rsidRPr="00C30667">
              <w:rPr>
                <w:rStyle w:val="Hyperlink"/>
                <w:rFonts w:cstheme="minorHAnsi"/>
                <w:noProof/>
                <w:highlight w:val="yellow"/>
              </w:rPr>
              <w:t>7.4</w:t>
            </w:r>
            <w:r w:rsidR="00B23B5A">
              <w:rPr>
                <w:rFonts w:eastAsiaTheme="minorEastAsia"/>
                <w:noProof/>
                <w:sz w:val="22"/>
              </w:rPr>
              <w:tab/>
            </w:r>
            <w:r w:rsidR="00B23B5A" w:rsidRPr="00C30667">
              <w:rPr>
                <w:rStyle w:val="Hyperlink"/>
                <w:noProof/>
                <w:highlight w:val="yellow"/>
              </w:rPr>
              <w:t>Plan, Note and Sheet Titles</w:t>
            </w:r>
            <w:r w:rsidR="00B23B5A">
              <w:rPr>
                <w:noProof/>
                <w:webHidden/>
              </w:rPr>
              <w:tab/>
            </w:r>
            <w:r w:rsidR="00B23B5A">
              <w:rPr>
                <w:noProof/>
                <w:webHidden/>
              </w:rPr>
              <w:fldChar w:fldCharType="begin"/>
            </w:r>
            <w:r w:rsidR="00B23B5A">
              <w:rPr>
                <w:noProof/>
                <w:webHidden/>
              </w:rPr>
              <w:instrText xml:space="preserve"> PAGEREF _Toc359568083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4" w:history="1">
            <w:r w:rsidR="00B23B5A" w:rsidRPr="00C30667">
              <w:rPr>
                <w:rStyle w:val="Hyperlink"/>
                <w:rFonts w:cstheme="minorHAnsi"/>
                <w:noProof/>
                <w:highlight w:val="yellow"/>
              </w:rPr>
              <w:t>7.5</w:t>
            </w:r>
            <w:r w:rsidR="00B23B5A">
              <w:rPr>
                <w:rFonts w:eastAsiaTheme="minorEastAsia"/>
                <w:noProof/>
                <w:sz w:val="22"/>
              </w:rPr>
              <w:tab/>
            </w:r>
            <w:r w:rsidR="00B23B5A" w:rsidRPr="00C30667">
              <w:rPr>
                <w:rStyle w:val="Hyperlink"/>
                <w:noProof/>
                <w:highlight w:val="yellow"/>
              </w:rPr>
              <w:t>Sheet Details</w:t>
            </w:r>
            <w:r w:rsidR="00B23B5A">
              <w:rPr>
                <w:noProof/>
                <w:webHidden/>
              </w:rPr>
              <w:tab/>
            </w:r>
            <w:r w:rsidR="00B23B5A">
              <w:rPr>
                <w:noProof/>
                <w:webHidden/>
              </w:rPr>
              <w:fldChar w:fldCharType="begin"/>
            </w:r>
            <w:r w:rsidR="00B23B5A">
              <w:rPr>
                <w:noProof/>
                <w:webHidden/>
              </w:rPr>
              <w:instrText xml:space="preserve"> PAGEREF _Toc359568084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5" w:history="1">
            <w:r w:rsidR="00B23B5A" w:rsidRPr="00C30667">
              <w:rPr>
                <w:rStyle w:val="Hyperlink"/>
                <w:rFonts w:cstheme="minorHAnsi"/>
                <w:noProof/>
                <w:highlight w:val="yellow"/>
              </w:rPr>
              <w:t>7.6</w:t>
            </w:r>
            <w:r w:rsidR="00B23B5A">
              <w:rPr>
                <w:rFonts w:eastAsiaTheme="minorEastAsia"/>
                <w:noProof/>
                <w:sz w:val="22"/>
              </w:rPr>
              <w:tab/>
            </w:r>
            <w:r w:rsidR="00B23B5A" w:rsidRPr="00C30667">
              <w:rPr>
                <w:rStyle w:val="Hyperlink"/>
                <w:noProof/>
                <w:highlight w:val="yellow"/>
              </w:rPr>
              <w:t>Design Details</w:t>
            </w:r>
            <w:r w:rsidR="00B23B5A">
              <w:rPr>
                <w:noProof/>
                <w:webHidden/>
              </w:rPr>
              <w:tab/>
            </w:r>
            <w:r w:rsidR="00B23B5A">
              <w:rPr>
                <w:noProof/>
                <w:webHidden/>
              </w:rPr>
              <w:fldChar w:fldCharType="begin"/>
            </w:r>
            <w:r w:rsidR="00B23B5A">
              <w:rPr>
                <w:noProof/>
                <w:webHidden/>
              </w:rPr>
              <w:instrText xml:space="preserve"> PAGEREF _Toc359568085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B23B5A" w:rsidRDefault="0045217B">
          <w:pPr>
            <w:pStyle w:val="TOC2"/>
            <w:tabs>
              <w:tab w:val="left" w:pos="880"/>
              <w:tab w:val="right" w:leader="dot" w:pos="9670"/>
            </w:tabs>
            <w:rPr>
              <w:rFonts w:eastAsiaTheme="minorEastAsia"/>
              <w:noProof/>
              <w:sz w:val="22"/>
            </w:rPr>
          </w:pPr>
          <w:hyperlink w:anchor="_Toc359568086" w:history="1">
            <w:r w:rsidR="00B23B5A" w:rsidRPr="00C30667">
              <w:rPr>
                <w:rStyle w:val="Hyperlink"/>
                <w:rFonts w:cstheme="minorHAnsi"/>
                <w:noProof/>
                <w:highlight w:val="yellow"/>
              </w:rPr>
              <w:t>7.7</w:t>
            </w:r>
            <w:r w:rsidR="00B23B5A">
              <w:rPr>
                <w:rFonts w:eastAsiaTheme="minorEastAsia"/>
                <w:noProof/>
                <w:sz w:val="22"/>
              </w:rPr>
              <w:tab/>
            </w:r>
            <w:r w:rsidR="00B23B5A" w:rsidRPr="00C30667">
              <w:rPr>
                <w:rStyle w:val="Hyperlink"/>
                <w:noProof/>
                <w:highlight w:val="yellow"/>
              </w:rPr>
              <w:t>Plot Styles</w:t>
            </w:r>
            <w:r w:rsidR="00B23B5A">
              <w:rPr>
                <w:noProof/>
                <w:webHidden/>
              </w:rPr>
              <w:tab/>
            </w:r>
            <w:r w:rsidR="00B23B5A">
              <w:rPr>
                <w:noProof/>
                <w:webHidden/>
              </w:rPr>
              <w:fldChar w:fldCharType="begin"/>
            </w:r>
            <w:r w:rsidR="00B23B5A">
              <w:rPr>
                <w:noProof/>
                <w:webHidden/>
              </w:rPr>
              <w:instrText xml:space="preserve"> PAGEREF _Toc359568086 \h </w:instrText>
            </w:r>
            <w:r w:rsidR="00B23B5A">
              <w:rPr>
                <w:noProof/>
                <w:webHidden/>
              </w:rPr>
            </w:r>
            <w:r w:rsidR="00B23B5A">
              <w:rPr>
                <w:noProof/>
                <w:webHidden/>
              </w:rPr>
              <w:fldChar w:fldCharType="separate"/>
            </w:r>
            <w:r w:rsidR="00710007">
              <w:rPr>
                <w:noProof/>
                <w:webHidden/>
              </w:rPr>
              <w:t>20</w:t>
            </w:r>
            <w:r w:rsidR="00B23B5A">
              <w:rPr>
                <w:noProof/>
                <w:webHidden/>
              </w:rPr>
              <w:fldChar w:fldCharType="end"/>
            </w:r>
          </w:hyperlink>
        </w:p>
        <w:p w:rsidR="00FC288C" w:rsidRDefault="008978CC" w:rsidP="008978CC">
          <w:r>
            <w:rPr>
              <w:b/>
              <w:bCs/>
              <w:noProof/>
            </w:rPr>
            <w:fldChar w:fldCharType="end"/>
          </w:r>
        </w:p>
      </w:sdtContent>
    </w:sdt>
    <w:p w:rsidR="00C33C78" w:rsidRPr="00C33C78" w:rsidRDefault="008978CC" w:rsidP="00C33C78">
      <w:pPr>
        <w:pStyle w:val="Heading1"/>
      </w:pPr>
      <w:bookmarkStart w:id="1" w:name="_Toc359568016"/>
      <w:r>
        <w:t>Introduction</w:t>
      </w:r>
      <w:bookmarkEnd w:id="1"/>
    </w:p>
    <w:p w:rsidR="00C33C78" w:rsidRDefault="00C33C78" w:rsidP="00C33C78">
      <w:pPr>
        <w:pStyle w:val="Heading2"/>
      </w:pPr>
      <w:bookmarkStart w:id="2" w:name="_Toc359568017"/>
      <w:r>
        <w:t>The Process</w:t>
      </w:r>
      <w:bookmarkEnd w:id="2"/>
    </w:p>
    <w:p w:rsidR="00C33C78" w:rsidRDefault="00C33C78" w:rsidP="00C33C78">
      <w:r w:rsidRPr="00C648D3">
        <w:t xml:space="preserve">The University </w:t>
      </w:r>
      <w:r>
        <w:t xml:space="preserve">of Nebraska – Lincoln (UNL) </w:t>
      </w:r>
      <w:r w:rsidRPr="00C648D3">
        <w:t xml:space="preserve">Facilities Planning and Construction </w:t>
      </w:r>
      <w:r>
        <w:t xml:space="preserve">Department (FPC) is responsible for archiving electronic “as-built” construction documents produced as part of </w:t>
      </w:r>
      <w:r w:rsidR="001A4A38">
        <w:t xml:space="preserve">all </w:t>
      </w:r>
      <w:r>
        <w:t xml:space="preserve">construction projects.  </w:t>
      </w:r>
    </w:p>
    <w:p w:rsidR="00C33C78" w:rsidRDefault="00C33C78" w:rsidP="00C33C78">
      <w:r>
        <w:t>In addition</w:t>
      </w:r>
      <w:r w:rsidR="001A4A38">
        <w:t>,</w:t>
      </w:r>
      <w:r>
        <w:t xml:space="preserve"> UNL FPC is responsible for generating and maintaining detailed electronic floor plans for all campus </w:t>
      </w:r>
      <w:r w:rsidRPr="00C648D3">
        <w:t>facilities</w:t>
      </w:r>
      <w:r>
        <w:t xml:space="preserve">.  These floor plans support campus 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initiatives </w:t>
      </w:r>
      <w:r w:rsidRPr="00C648D3">
        <w:t xml:space="preserve">and </w:t>
      </w:r>
      <w:r>
        <w:t>Geographic Information Systems (GIS)</w:t>
      </w:r>
      <w:r w:rsidRPr="00C648D3">
        <w:t>.</w:t>
      </w:r>
    </w:p>
    <w:p w:rsidR="00C33C78" w:rsidRDefault="00C33C78" w:rsidP="00C33C78">
      <w:r w:rsidRPr="00C55C14">
        <w:t xml:space="preserve">This </w:t>
      </w:r>
      <w:r>
        <w:t>document</w:t>
      </w:r>
      <w:r w:rsidRPr="00C55C14">
        <w:t xml:space="preserve"> </w:t>
      </w:r>
      <w:r>
        <w:t>details UNL FPC’s Computer Aided Design / Drafting</w:t>
      </w:r>
      <w:r w:rsidRPr="00C55C14">
        <w:t xml:space="preserve"> </w:t>
      </w:r>
      <w:r>
        <w:t>(CAD) s</w:t>
      </w:r>
      <w:r w:rsidRPr="00C55C14">
        <w:t xml:space="preserve">tandards for the production and delivery of </w:t>
      </w:r>
      <w:r>
        <w:t>CAD</w:t>
      </w:r>
      <w:r w:rsidRPr="00C55C14">
        <w:t xml:space="preserve"> documents </w:t>
      </w:r>
      <w:r>
        <w:t>for all construction projects</w:t>
      </w:r>
      <w:r w:rsidRPr="00C55C14">
        <w:t>.</w:t>
      </w:r>
    </w:p>
    <w:p w:rsidR="00C33C78" w:rsidRDefault="00C33C78" w:rsidP="00C33C78">
      <w:pPr>
        <w:pStyle w:val="Heading2"/>
      </w:pPr>
      <w:bookmarkStart w:id="3" w:name="_Toc359568018"/>
      <w:r w:rsidRPr="00C648D3">
        <w:t xml:space="preserve">The </w:t>
      </w:r>
      <w:r>
        <w:t>Purpose of</w:t>
      </w:r>
      <w:r w:rsidRPr="00C648D3">
        <w:t xml:space="preserve"> CAD Standards</w:t>
      </w:r>
      <w:bookmarkEnd w:id="3"/>
    </w:p>
    <w:p w:rsidR="00C33C78" w:rsidRDefault="00C33C78" w:rsidP="00C33C78">
      <w:r>
        <w:t xml:space="preserve">Because of </w:t>
      </w:r>
      <w:r w:rsidR="00B401D0">
        <w:t xml:space="preserve">UNL </w:t>
      </w:r>
      <w:r>
        <w:t xml:space="preserve">FPC’s responsibilities as outlined in the introduction, there is a need for a </w:t>
      </w:r>
      <w:r w:rsidRPr="00C648D3">
        <w:t xml:space="preserve">consistent </w:t>
      </w:r>
      <w:r>
        <w:t>methodology and well defined set of CAD deliverables required in order to</w:t>
      </w:r>
      <w:r w:rsidRPr="00C648D3">
        <w:t xml:space="preserve"> maximize both long and short term usability.  </w:t>
      </w:r>
    </w:p>
    <w:p w:rsidR="00C33C78" w:rsidRDefault="00C33C78" w:rsidP="00C33C78">
      <w:pPr>
        <w:pStyle w:val="Heading2"/>
      </w:pPr>
      <w:bookmarkStart w:id="4" w:name="_Toc359568019"/>
      <w:r w:rsidRPr="0024202D">
        <w:t xml:space="preserve">Design and “As-Built” </w:t>
      </w:r>
      <w:r>
        <w:t>AutoCAD</w:t>
      </w:r>
      <w:r w:rsidRPr="0024202D">
        <w:t xml:space="preserve"> Files</w:t>
      </w:r>
      <w:bookmarkEnd w:id="4"/>
    </w:p>
    <w:p w:rsidR="00C33C78" w:rsidRDefault="00C33C78" w:rsidP="00C33C78">
      <w:r>
        <w:t>We require that all outside A/E’s will submit AutoCAD “</w:t>
      </w:r>
      <w:r w:rsidRPr="0024202D">
        <w:t>dwg</w:t>
      </w:r>
      <w:r>
        <w:t xml:space="preserve">” </w:t>
      </w:r>
      <w:r w:rsidRPr="0024202D">
        <w:t xml:space="preserve"> formatted CAD files upon project closeout that are fully compliant with all of the standards outlined herein</w:t>
      </w:r>
      <w:r>
        <w:t xml:space="preserve">.  Furthermore, these files should have </w:t>
      </w:r>
      <w:r w:rsidRPr="0024202D">
        <w:t xml:space="preserve">no significant loss of drawing entities or project data that can result from standard CAD file translation procedures.  PDF and DXF files will not be accepted at project closeout </w:t>
      </w:r>
      <w:r w:rsidRPr="00483F41">
        <w:rPr>
          <w:i/>
        </w:rPr>
        <w:t>as a substitution</w:t>
      </w:r>
      <w:r w:rsidRPr="0024202D">
        <w:t xml:space="preserve"> for DWG CAD file deliverables.  </w:t>
      </w:r>
    </w:p>
    <w:p w:rsidR="00C33C78" w:rsidRPr="008C601C" w:rsidRDefault="00C33C78" w:rsidP="00C33C78">
      <w:pPr>
        <w:pStyle w:val="Heading2"/>
      </w:pPr>
      <w:bookmarkStart w:id="5" w:name="_Toc359568020"/>
      <w:r w:rsidRPr="008C601C">
        <w:t>Building Information Modeling (BIM)</w:t>
      </w:r>
      <w:bookmarkEnd w:id="5"/>
    </w:p>
    <w:p w:rsidR="00C33C78" w:rsidRDefault="00C33C78" w:rsidP="00C33C78">
      <w:r w:rsidRPr="008C601C">
        <w:t xml:space="preserve">The University recognizes the benefits of BIM software but has not developed </w:t>
      </w:r>
      <w:r>
        <w:t xml:space="preserve">well defined </w:t>
      </w:r>
      <w:r w:rsidRPr="008C601C">
        <w:t>standards for</w:t>
      </w:r>
      <w:r>
        <w:t xml:space="preserve"> deliverables that make use of this technology</w:t>
      </w:r>
      <w:r w:rsidRPr="008C601C">
        <w:t xml:space="preserve">.  As </w:t>
      </w:r>
      <w:r>
        <w:t xml:space="preserve">this </w:t>
      </w:r>
      <w:r w:rsidRPr="008C601C">
        <w:t xml:space="preserve">technology continues to </w:t>
      </w:r>
      <w:r w:rsidRPr="008C601C">
        <w:lastRenderedPageBreak/>
        <w:t xml:space="preserve">evolve, </w:t>
      </w:r>
      <w:r>
        <w:t xml:space="preserve">UNL FPC </w:t>
      </w:r>
      <w:r w:rsidRPr="008C601C">
        <w:t>will review</w:t>
      </w:r>
      <w:r>
        <w:t xml:space="preserve"> and</w:t>
      </w:r>
      <w:r w:rsidRPr="008C601C">
        <w:t xml:space="preserve"> </w:t>
      </w:r>
      <w:r>
        <w:t xml:space="preserve">expand these </w:t>
      </w:r>
      <w:r w:rsidRPr="008C601C">
        <w:t>CAD Standards to i</w:t>
      </w:r>
      <w:r>
        <w:t xml:space="preserve">nclude BIM software in order to </w:t>
      </w:r>
      <w:r w:rsidRPr="008C601C">
        <w:t xml:space="preserve">ensure consistency in computer models.  </w:t>
      </w:r>
    </w:p>
    <w:p w:rsidR="00C33C78" w:rsidRPr="00F666F6" w:rsidRDefault="00287EF1" w:rsidP="00C33C78">
      <w:pPr>
        <w:pStyle w:val="Heading2"/>
      </w:pPr>
      <w:bookmarkStart w:id="6" w:name="_Toc359568021"/>
      <w:r>
        <w:t>Standard of Production</w:t>
      </w:r>
      <w:bookmarkEnd w:id="6"/>
    </w:p>
    <w:p w:rsidR="00C33C78" w:rsidRDefault="00C33C78" w:rsidP="00C33C78">
      <w:r>
        <w:t xml:space="preserve">The intent for the standard production of drawings and plans is to allow a multitude of personnel to review, revise, share, maintain and print various archived projects which all have similar parameters.  These parameters include:  </w:t>
      </w:r>
    </w:p>
    <w:p w:rsidR="00C33C78" w:rsidRDefault="00C33C78" w:rsidP="00C33C78">
      <w:pPr>
        <w:pStyle w:val="ListParagraph"/>
        <w:numPr>
          <w:ilvl w:val="0"/>
          <w:numId w:val="38"/>
        </w:numPr>
        <w:spacing w:line="276" w:lineRule="auto"/>
      </w:pPr>
      <w:r>
        <w:t>Layering and colors</w:t>
      </w:r>
    </w:p>
    <w:p w:rsidR="00C33C78" w:rsidRDefault="00C33C78" w:rsidP="00C33C78">
      <w:pPr>
        <w:pStyle w:val="ListParagraph"/>
        <w:numPr>
          <w:ilvl w:val="0"/>
          <w:numId w:val="38"/>
        </w:numPr>
        <w:spacing w:line="276" w:lineRule="auto"/>
      </w:pPr>
      <w:r>
        <w:t>Scale factors and line types</w:t>
      </w:r>
    </w:p>
    <w:p w:rsidR="00C33C78" w:rsidRDefault="00C33C78" w:rsidP="00C33C78">
      <w:pPr>
        <w:pStyle w:val="ListParagraph"/>
        <w:numPr>
          <w:ilvl w:val="0"/>
          <w:numId w:val="38"/>
        </w:numPr>
        <w:spacing w:line="276" w:lineRule="auto"/>
      </w:pPr>
      <w:r>
        <w:t>Font type and size</w:t>
      </w:r>
    </w:p>
    <w:p w:rsidR="00C33C78" w:rsidRDefault="00C33C78" w:rsidP="00C33C78">
      <w:pPr>
        <w:pStyle w:val="ListParagraph"/>
        <w:numPr>
          <w:ilvl w:val="0"/>
          <w:numId w:val="38"/>
        </w:numPr>
        <w:spacing w:line="276" w:lineRule="auto"/>
      </w:pPr>
      <w:r>
        <w:t>Room and door numbering</w:t>
      </w:r>
    </w:p>
    <w:p w:rsidR="00C33C78" w:rsidRDefault="00C33C78" w:rsidP="00C33C78">
      <w:pPr>
        <w:pStyle w:val="ListParagraph"/>
        <w:numPr>
          <w:ilvl w:val="0"/>
          <w:numId w:val="38"/>
        </w:numPr>
        <w:spacing w:line="276" w:lineRule="auto"/>
      </w:pPr>
      <w:r>
        <w:t>Title block and sheet titles</w:t>
      </w:r>
    </w:p>
    <w:p w:rsidR="00C33C78" w:rsidRDefault="00C33C78" w:rsidP="00C33C78">
      <w:pPr>
        <w:pStyle w:val="ListParagraph"/>
        <w:numPr>
          <w:ilvl w:val="0"/>
          <w:numId w:val="38"/>
        </w:numPr>
        <w:spacing w:line="276" w:lineRule="auto"/>
      </w:pPr>
      <w:r>
        <w:t>Drawing sequence and sheet numbers</w:t>
      </w:r>
    </w:p>
    <w:p w:rsidR="00C33C78" w:rsidRDefault="00C33C78" w:rsidP="00C33C78">
      <w:pPr>
        <w:pStyle w:val="ListParagraph"/>
        <w:numPr>
          <w:ilvl w:val="0"/>
          <w:numId w:val="38"/>
        </w:numPr>
        <w:spacing w:line="276" w:lineRule="auto"/>
      </w:pPr>
      <w:r>
        <w:t>Model/Paper space and external reference files (XRefs)</w:t>
      </w:r>
    </w:p>
    <w:p w:rsidR="00C33C78" w:rsidRDefault="00C33C78" w:rsidP="00C33C78">
      <w:r>
        <w:t xml:space="preserve">UNL FCP has adopted the latest version of AIA CAD Guidelines found in the United States National CAD Standard.  All layer names, description and Linetype </w:t>
      </w:r>
      <w:r w:rsidR="00B401D0">
        <w:t>attributes</w:t>
      </w:r>
      <w:r>
        <w:t xml:space="preserve"> shall follow these standards.  However, some layer </w:t>
      </w:r>
      <w:r w:rsidR="00B401D0">
        <w:t>attributes</w:t>
      </w:r>
      <w:r>
        <w:t xml:space="preserve"> in the AIA CAD Guidelines have been </w:t>
      </w:r>
      <w:r w:rsidR="00D864ED">
        <w:t>predefined</w:t>
      </w:r>
      <w:r>
        <w:t xml:space="preserve"> by UNL FPC with set Colors and Linetypes in order to maximize the printed clarity of archived drawings </w:t>
      </w:r>
      <w:r w:rsidR="00B401D0">
        <w:t xml:space="preserve">and </w:t>
      </w:r>
      <w:r>
        <w:t xml:space="preserve">to conform with core layer pen weight/color assignments.  It shall be required that all A/E consultants, sub-consultants and any other Vendors providing CAD documents to the University adopt the AIA CAD Guidelines as well as implement </w:t>
      </w:r>
      <w:r w:rsidR="00B401D0">
        <w:t>UNL FPC’s</w:t>
      </w:r>
      <w:r>
        <w:t xml:space="preserve"> </w:t>
      </w:r>
      <w:r w:rsidR="00D864ED">
        <w:t>predefined</w:t>
      </w:r>
      <w:r>
        <w:t xml:space="preserve"> </w:t>
      </w:r>
      <w:r w:rsidR="00B401D0">
        <w:t>layer attributes</w:t>
      </w:r>
      <w:r>
        <w:t xml:space="preserve"> described herein.</w:t>
      </w:r>
    </w:p>
    <w:p w:rsidR="00C33C78" w:rsidRDefault="00C33C78" w:rsidP="00C33C78"/>
    <w:p w:rsidR="008978CC" w:rsidRPr="002F3B0E" w:rsidRDefault="00287EF1" w:rsidP="008978CC">
      <w:pPr>
        <w:pStyle w:val="Heading1"/>
        <w:rPr>
          <w:szCs w:val="24"/>
        </w:rPr>
      </w:pPr>
      <w:bookmarkStart w:id="7" w:name="_Toc359568022"/>
      <w:r w:rsidRPr="002F3B0E">
        <w:rPr>
          <w:szCs w:val="24"/>
        </w:rPr>
        <w:t xml:space="preserve">CAD </w:t>
      </w:r>
      <w:r w:rsidR="00044312">
        <w:rPr>
          <w:szCs w:val="24"/>
        </w:rPr>
        <w:t>and Drawing Setup Process</w:t>
      </w:r>
      <w:bookmarkEnd w:id="7"/>
    </w:p>
    <w:p w:rsidR="00287EF1" w:rsidRPr="002F3B0E" w:rsidRDefault="00865F38" w:rsidP="00287EF1">
      <w:pPr>
        <w:pStyle w:val="Heading2"/>
      </w:pPr>
      <w:bookmarkStart w:id="8" w:name="_Toc359568023"/>
      <w:r w:rsidRPr="002F3B0E">
        <w:t xml:space="preserve">CAD </w:t>
      </w:r>
      <w:r w:rsidR="00287EF1" w:rsidRPr="002F3B0E">
        <w:t>File Format</w:t>
      </w:r>
      <w:bookmarkEnd w:id="8"/>
    </w:p>
    <w:p w:rsidR="00E562F3" w:rsidRPr="002F3B0E" w:rsidRDefault="006315A2" w:rsidP="00E562F3">
      <w:pPr>
        <w:pStyle w:val="Heading3"/>
      </w:pPr>
      <w:bookmarkStart w:id="9" w:name="_Toc359568024"/>
      <w:r w:rsidRPr="002F3B0E">
        <w:t xml:space="preserve">Electronic File </w:t>
      </w:r>
      <w:r w:rsidR="00314003" w:rsidRPr="002F3B0E">
        <w:t>Media</w:t>
      </w:r>
      <w:bookmarkEnd w:id="9"/>
    </w:p>
    <w:p w:rsidR="006315A2" w:rsidRDefault="00E562F3" w:rsidP="00E562F3">
      <w:pPr>
        <w:jc w:val="both"/>
      </w:pPr>
      <w:r w:rsidRPr="002F3B0E">
        <w:t>UNL FPC</w:t>
      </w:r>
      <w:r w:rsidR="00287EF1" w:rsidRPr="002F3B0E">
        <w:t xml:space="preserve"> recognizes the benefits of CAD software and has developed these standards and requirements for consultants to provide all design and construction projects in this media type.  Many vendors do not use the same version of AutoCAD, however, </w:t>
      </w:r>
      <w:r w:rsidRPr="002F3B0E">
        <w:t>UNL FPC</w:t>
      </w:r>
      <w:r w:rsidR="00287EF1" w:rsidRPr="002F3B0E">
        <w:t xml:space="preserve"> expects that service providers who work with other file formats will submit AutoCAD.dwg formatted CAD files upon project closeout that are fully compliant with all of the standards outlined herein, and which have no significant loss of drawing entities or project data that can result from standard CAD file translation procedures.  PDF and DXF files will not be accepted at project closeout as a substitution for DWG CAD file deliverables.  CAD projects received for design and construction projects shall be submitted in the latest addition of Autodesk AutoCAD (.dwg) format.  Other forms of media will be acceptable on a ca</w:t>
      </w:r>
      <w:r w:rsidRPr="002F3B0E">
        <w:t xml:space="preserve">se by case basis throughout schematic design and </w:t>
      </w:r>
      <w:r w:rsidR="00287EF1" w:rsidRPr="002F3B0E">
        <w:t xml:space="preserve">design </w:t>
      </w:r>
      <w:r w:rsidRPr="002F3B0E">
        <w:t xml:space="preserve">development </w:t>
      </w:r>
      <w:r w:rsidR="00287EF1" w:rsidRPr="002F3B0E">
        <w:lastRenderedPageBreak/>
        <w:t xml:space="preserve">conception and collaboration phases and as accepted by </w:t>
      </w:r>
      <w:r w:rsidRPr="002F3B0E">
        <w:t>UNL FPC</w:t>
      </w:r>
      <w:r w:rsidR="00287EF1" w:rsidRPr="002F3B0E">
        <w:t xml:space="preserve"> Project Manager or representative.  Any alternate media forms shall follow all the requirements of the </w:t>
      </w:r>
      <w:r w:rsidRPr="002F3B0E">
        <w:t>UNL FPC</w:t>
      </w:r>
      <w:r w:rsidR="00287EF1" w:rsidRPr="002F3B0E">
        <w:t xml:space="preserve"> CAD Standards as applicable.  Regardless of the media types agreed upon and provided during pre-construction, the </w:t>
      </w:r>
      <w:r w:rsidRPr="002F3B0E">
        <w:t>UNL FPC</w:t>
      </w:r>
      <w:r w:rsidR="00287EF1" w:rsidRPr="002F3B0E">
        <w:t xml:space="preserve"> mandated media type for archived files require AutoCAD.dwg format that follow all CAD Standards set forth </w:t>
      </w:r>
      <w:r w:rsidRPr="002F3B0E">
        <w:t xml:space="preserve">herein.  Alternate forms of software used to produce electronic drawings for UNL FPC is acceptable </w:t>
      </w:r>
      <w:r w:rsidR="006315A2" w:rsidRPr="002F3B0E">
        <w:t xml:space="preserve">as long the media </w:t>
      </w:r>
      <w:r w:rsidRPr="002F3B0E">
        <w:t xml:space="preserve">is converted to AutoCAD.dwg format prior to submission to UNL FPC. </w:t>
      </w:r>
      <w:r w:rsidR="006315A2" w:rsidRPr="002F3B0E">
        <w:t xml:space="preserve">Any converted media shall </w:t>
      </w:r>
      <w:r w:rsidRPr="002F3B0E">
        <w:t xml:space="preserve">conform to all CAD Standards, production and delivery methods described </w:t>
      </w:r>
      <w:r w:rsidR="006315A2" w:rsidRPr="002F3B0E">
        <w:t>herein.</w:t>
      </w:r>
      <w:r w:rsidRPr="002F3B0E">
        <w:t xml:space="preserve">  It is recommended that thorough file translation testing be conducted prior to the drawing development phase to detect any possible file conversion issues to allow for corrective measures to be taken before project closeout.</w:t>
      </w:r>
    </w:p>
    <w:p w:rsidR="00CF0D12" w:rsidRPr="00792BE7" w:rsidRDefault="00CF0D12" w:rsidP="00CF0D12">
      <w:pPr>
        <w:pStyle w:val="Heading2"/>
        <w:rPr>
          <w:highlight w:val="yellow"/>
        </w:rPr>
      </w:pPr>
      <w:bookmarkStart w:id="10" w:name="_Toc359568025"/>
      <w:r w:rsidRPr="00792BE7">
        <w:rPr>
          <w:highlight w:val="yellow"/>
        </w:rPr>
        <w:t xml:space="preserve">Drawing </w:t>
      </w:r>
      <w:r w:rsidR="00044312">
        <w:rPr>
          <w:highlight w:val="yellow"/>
        </w:rPr>
        <w:t>and File Identification</w:t>
      </w:r>
      <w:bookmarkEnd w:id="10"/>
    </w:p>
    <w:p w:rsidR="00E562F3" w:rsidRPr="00942328" w:rsidRDefault="00636EF1" w:rsidP="006315A2">
      <w:pPr>
        <w:pStyle w:val="Heading3"/>
        <w:rPr>
          <w:highlight w:val="yellow"/>
        </w:rPr>
      </w:pPr>
      <w:bookmarkStart w:id="11" w:name="_Toc359568026"/>
      <w:r>
        <w:rPr>
          <w:highlight w:val="yellow"/>
        </w:rPr>
        <w:t>UNL Project</w:t>
      </w:r>
      <w:r w:rsidR="003C3D30" w:rsidRPr="00942328">
        <w:rPr>
          <w:highlight w:val="yellow"/>
        </w:rPr>
        <w:t xml:space="preserve"> </w:t>
      </w:r>
      <w:r>
        <w:rPr>
          <w:highlight w:val="yellow"/>
        </w:rPr>
        <w:t>Number Identification</w:t>
      </w:r>
      <w:bookmarkEnd w:id="11"/>
      <w:r w:rsidR="00E562F3" w:rsidRPr="00942328">
        <w:rPr>
          <w:rFonts w:ascii="Arial" w:hAnsi="Arial" w:cs="Arial"/>
          <w:highlight w:val="yellow"/>
        </w:rPr>
        <w:t xml:space="preserve"> </w:t>
      </w:r>
      <w:r w:rsidR="00E562F3" w:rsidRPr="00942328">
        <w:rPr>
          <w:highlight w:val="yellow"/>
        </w:rPr>
        <w:t xml:space="preserve"> </w:t>
      </w:r>
    </w:p>
    <w:p w:rsidR="006315A2" w:rsidRPr="00D60C10" w:rsidRDefault="003C3D30" w:rsidP="006315A2">
      <w:pPr>
        <w:rPr>
          <w:highlight w:val="yellow"/>
        </w:rPr>
      </w:pPr>
      <w:r w:rsidRPr="00942328">
        <w:rPr>
          <w:highlight w:val="yellow"/>
        </w:rPr>
        <w:t xml:space="preserve">UNL </w:t>
      </w:r>
      <w:r w:rsidRPr="00D60C10">
        <w:rPr>
          <w:highlight w:val="yellow"/>
        </w:rPr>
        <w:t>FPC r</w:t>
      </w:r>
      <w:r w:rsidR="006315A2" w:rsidRPr="00D60C10">
        <w:rPr>
          <w:highlight w:val="yellow"/>
        </w:rPr>
        <w:t>equires that all drawing file</w:t>
      </w:r>
      <w:r w:rsidRPr="00D60C10">
        <w:rPr>
          <w:highlight w:val="yellow"/>
        </w:rPr>
        <w:t>s</w:t>
      </w:r>
      <w:r w:rsidR="006315A2" w:rsidRPr="00D60C10">
        <w:rPr>
          <w:highlight w:val="yellow"/>
        </w:rPr>
        <w:t xml:space="preserve"> be represented with the UNL FPC project number as follow:</w:t>
      </w:r>
    </w:p>
    <w:p w:rsidR="00865F38" w:rsidRPr="00D60C10" w:rsidRDefault="00636EF1" w:rsidP="00865F38">
      <w:pPr>
        <w:pStyle w:val="Heading3"/>
        <w:rPr>
          <w:highlight w:val="yellow"/>
        </w:rPr>
      </w:pPr>
      <w:bookmarkStart w:id="12" w:name="_Toc359568027"/>
      <w:r w:rsidRPr="00D60C10">
        <w:rPr>
          <w:highlight w:val="yellow"/>
        </w:rPr>
        <w:t>File Naming &amp; Sheet Number Convention</w:t>
      </w:r>
      <w:bookmarkEnd w:id="12"/>
    </w:p>
    <w:p w:rsidR="003F13BD" w:rsidRPr="00D60C10" w:rsidRDefault="003F13BD" w:rsidP="003F13BD">
      <w:r w:rsidRPr="00D60C10">
        <w:rPr>
          <w:highlight w:val="yellow"/>
        </w:rPr>
        <w:t>UNL FPC requires that all drawing file names and sheet numbers</w:t>
      </w:r>
      <w:r w:rsidR="00024CCD" w:rsidRPr="00D60C10">
        <w:rPr>
          <w:highlight w:val="yellow"/>
        </w:rPr>
        <w:t xml:space="preserve"> be represented </w:t>
      </w:r>
      <w:r w:rsidRPr="00D60C10">
        <w:rPr>
          <w:highlight w:val="yellow"/>
        </w:rPr>
        <w:t>as follow:</w:t>
      </w:r>
    </w:p>
    <w:p w:rsidR="003F13BD" w:rsidRPr="00D60C10" w:rsidRDefault="00044312" w:rsidP="00044312">
      <w:pPr>
        <w:pStyle w:val="Heading2"/>
      </w:pPr>
      <w:bookmarkStart w:id="13" w:name="_Toc359568028"/>
      <w:r w:rsidRPr="00D60C10">
        <w:t xml:space="preserve">Drawing </w:t>
      </w:r>
      <w:r w:rsidR="00595DA8" w:rsidRPr="00D60C10">
        <w:t>Environment</w:t>
      </w:r>
      <w:bookmarkEnd w:id="13"/>
    </w:p>
    <w:p w:rsidR="006315A2" w:rsidRPr="00D60C10" w:rsidRDefault="006315A2" w:rsidP="006315A2">
      <w:pPr>
        <w:pStyle w:val="Heading3"/>
      </w:pPr>
      <w:bookmarkStart w:id="14" w:name="_Toc359568029"/>
      <w:r w:rsidRPr="00D60C10">
        <w:t>External Reference</w:t>
      </w:r>
      <w:r w:rsidR="00942328" w:rsidRPr="00D60C10">
        <w:t xml:space="preserve"> &amp; Imported Image</w:t>
      </w:r>
      <w:r w:rsidRPr="00D60C10">
        <w:t xml:space="preserve"> Files</w:t>
      </w:r>
      <w:bookmarkEnd w:id="14"/>
    </w:p>
    <w:p w:rsidR="00010C0F" w:rsidRPr="006625C6" w:rsidRDefault="00010C0F" w:rsidP="00010C0F">
      <w:r w:rsidRPr="006625C6">
        <w:t>As active users of construction documents and As-Built drawings, UNL FPC plots, views, modifies and revises these plans regularly.  In order to efficiently and effectively use these drawings, all parameters of a CAD drawing</w:t>
      </w:r>
      <w:r>
        <w:t xml:space="preserve"> including backgrounds and xrefs</w:t>
      </w:r>
      <w:r w:rsidRPr="006625C6">
        <w:t xml:space="preserve"> shall have the ability to be easily modified.  UNL FPC modifies these drawings </w:t>
      </w:r>
      <w:r>
        <w:t>periodically</w:t>
      </w:r>
      <w:r w:rsidRPr="006625C6">
        <w:t xml:space="preserve"> for use with oth</w:t>
      </w:r>
      <w:r w:rsidRPr="001F1A69">
        <w:t>er department</w:t>
      </w:r>
      <w:r w:rsidR="001F1A69">
        <w:t xml:space="preserve"> and</w:t>
      </w:r>
      <w:r w:rsidR="001F1A69" w:rsidRPr="001F1A69">
        <w:t xml:space="preserve"> program assessment</w:t>
      </w:r>
      <w:r w:rsidRPr="006625C6">
        <w:t xml:space="preserve"> needs a</w:t>
      </w:r>
      <w:r w:rsidR="001F1A69">
        <w:t xml:space="preserve">s well as </w:t>
      </w:r>
      <w:r w:rsidRPr="006625C6">
        <w:t xml:space="preserve">future internal and external projects.  </w:t>
      </w:r>
      <w:r>
        <w:t>In doing this,</w:t>
      </w:r>
      <w:r w:rsidR="00D864ED">
        <w:t xml:space="preserve"> it is </w:t>
      </w:r>
      <w:r>
        <w:t>require</w:t>
      </w:r>
      <w:r w:rsidR="00D864ED">
        <w:t>d</w:t>
      </w:r>
      <w:r>
        <w:t xml:space="preserve"> that the floor plan</w:t>
      </w:r>
      <w:r w:rsidR="00D864ED">
        <w:t>,</w:t>
      </w:r>
      <w:r>
        <w:t xml:space="preserve"> background </w:t>
      </w:r>
      <w:r w:rsidR="00D864ED">
        <w:t xml:space="preserve">and any other predefined entities </w:t>
      </w:r>
      <w:r>
        <w:t xml:space="preserve">be easily manipulated by UNL FPC to one uniform layer and/or color for best viewing and plotting when under laying a </w:t>
      </w:r>
      <w:r w:rsidR="003B1606">
        <w:t>program</w:t>
      </w:r>
      <w:r>
        <w:t xml:space="preserve"> assessment</w:t>
      </w:r>
      <w:r w:rsidR="003B1606">
        <w:t>, space management</w:t>
      </w:r>
      <w:r w:rsidR="001F1A69">
        <w:t xml:space="preserve"> or future project</w:t>
      </w:r>
      <w:r>
        <w:t xml:space="preserve">.  </w:t>
      </w:r>
      <w:r w:rsidRPr="006625C6">
        <w:t>Thus it’s imperative that all entities of a CAD drawing are easily able to be modified during later use.</w:t>
      </w:r>
      <w:r>
        <w:t xml:space="preserve">  Refer to the Blocks Section and Layer Section herein for additional information.</w:t>
      </w:r>
      <w:r w:rsidRPr="006625C6">
        <w:t xml:space="preserve">   </w:t>
      </w:r>
    </w:p>
    <w:p w:rsidR="00010C0F" w:rsidRDefault="00010C0F" w:rsidP="006315A2">
      <w:r>
        <w:t xml:space="preserve">It shall be </w:t>
      </w:r>
      <w:r w:rsidR="002F3B0E" w:rsidRPr="003F13BD">
        <w:t>require</w:t>
      </w:r>
      <w:r>
        <w:t>d</w:t>
      </w:r>
      <w:r w:rsidR="006315A2" w:rsidRPr="003F13BD">
        <w:t xml:space="preserve"> that all drawing</w:t>
      </w:r>
      <w:r w:rsidR="00A3192B" w:rsidRPr="003F13BD">
        <w:t xml:space="preserve"> floor plans</w:t>
      </w:r>
      <w:r w:rsidR="006315A2" w:rsidRPr="003F13BD">
        <w:t xml:space="preserve"> </w:t>
      </w:r>
      <w:r w:rsidR="00942328" w:rsidRPr="003F13BD">
        <w:t>are</w:t>
      </w:r>
      <w:r w:rsidR="006315A2" w:rsidRPr="003F13BD">
        <w:t xml:space="preserve"> set up for shared use with external re</w:t>
      </w:r>
      <w:r w:rsidR="00C13CD7" w:rsidRPr="003F13BD">
        <w:t xml:space="preserve">ference files (xrefs).  Xrefs must be inserted into sheet files as an attachment using relative path method in lieu of the full path method.  Relative path allows drawings to be moved from file to file and still maintain their xref links.  Full </w:t>
      </w:r>
      <w:r w:rsidR="006625C6">
        <w:t xml:space="preserve">path </w:t>
      </w:r>
      <w:r w:rsidR="00C13CD7" w:rsidRPr="003F13BD">
        <w:t>(absolute) xrefs are not allowed and should not be used.</w:t>
      </w:r>
      <w:r>
        <w:t xml:space="preserve">  </w:t>
      </w:r>
    </w:p>
    <w:p w:rsidR="006625C6" w:rsidRDefault="00010C0F" w:rsidP="006315A2">
      <w:r>
        <w:t xml:space="preserve">Furthermore, all floor plans and drawings that will or could be used as xrefs follow the following </w:t>
      </w:r>
      <w:r w:rsidRPr="00D864ED">
        <w:t xml:space="preserve">procedure.  It shall be required that </w:t>
      </w:r>
      <w:r w:rsidR="0089740F" w:rsidRPr="00D864ED">
        <w:t>all</w:t>
      </w:r>
      <w:r w:rsidRPr="00D864ED">
        <w:t xml:space="preserve"> details, hatch patterns, wall types, symbols, line types and other </w:t>
      </w:r>
      <w:r w:rsidR="00D864ED">
        <w:t>predefined</w:t>
      </w:r>
      <w:r w:rsidR="00D864ED" w:rsidRPr="00D864ED">
        <w:t xml:space="preserve"> </w:t>
      </w:r>
      <w:r w:rsidRPr="00D864ED">
        <w:t xml:space="preserve">entities be created with bylayer properties.  All </w:t>
      </w:r>
      <w:r w:rsidR="00D864ED">
        <w:t>predefined</w:t>
      </w:r>
      <w:r w:rsidR="00D864ED" w:rsidRPr="00D864ED">
        <w:t xml:space="preserve"> </w:t>
      </w:r>
      <w:r w:rsidRPr="00D864ED">
        <w:t xml:space="preserve">entities shall revert to Bylayer properties when exploded. </w:t>
      </w:r>
      <w:r w:rsidR="0089740F" w:rsidRPr="00D864ED">
        <w:t>Refer to the Blocks and Details Section herein for the use and insertion of blocks within the floor plans, drawings and</w:t>
      </w:r>
      <w:r w:rsidR="00D864ED" w:rsidRPr="00D864ED">
        <w:t>/or</w:t>
      </w:r>
      <w:r w:rsidR="0089740F" w:rsidRPr="00D864ED">
        <w:t xml:space="preserve"> xref’s</w:t>
      </w:r>
      <w:r w:rsidRPr="00D864ED">
        <w:t xml:space="preserve">.  </w:t>
      </w:r>
      <w:r w:rsidR="0089740F" w:rsidRPr="00D864ED">
        <w:t xml:space="preserve">All </w:t>
      </w:r>
      <w:r w:rsidR="00D864ED">
        <w:t>predefined</w:t>
      </w:r>
      <w:r w:rsidR="00D864ED" w:rsidRPr="00D864ED">
        <w:t xml:space="preserve"> </w:t>
      </w:r>
      <w:r w:rsidR="0089740F" w:rsidRPr="00D864ED">
        <w:t>e</w:t>
      </w:r>
      <w:r w:rsidRPr="00D864ED">
        <w:t>ntities created in programs other than AutoCAD shall also revert to bylayer properties</w:t>
      </w:r>
      <w:r w:rsidR="0089740F" w:rsidRPr="00D864ED">
        <w:t>.</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at </w:t>
      </w:r>
      <w:r w:rsidRPr="003F13BD">
        <w:t>0,0,0.  Likewise</w:t>
      </w:r>
      <w:r w:rsidR="00A3192B" w:rsidRPr="003F13BD">
        <w:t>,</w:t>
      </w:r>
      <w:r w:rsidRPr="003F13BD">
        <w:t xml:space="preserve"> all </w:t>
      </w:r>
      <w:r w:rsidR="00A3192B" w:rsidRPr="003F13BD">
        <w:t xml:space="preserve">drawing floor plan </w:t>
      </w:r>
      <w:r w:rsidRPr="003F13BD">
        <w:t>xrefs inserted into a drawing shall utilize the 0,0,0 reference point for insertion</w:t>
      </w:r>
      <w:r w:rsidR="00A3192B" w:rsidRPr="003F13BD">
        <w:t xml:space="preserve"> placement</w:t>
      </w:r>
      <w:r w:rsidRPr="003F13BD">
        <w:t>.</w:t>
      </w:r>
    </w:p>
    <w:p w:rsidR="00A3192B" w:rsidRPr="003F13BD" w:rsidRDefault="009D2DC0" w:rsidP="006315A2">
      <w:r w:rsidRPr="003F13BD">
        <w:t>Sheet t</w:t>
      </w:r>
      <w:r w:rsidR="00A3192B" w:rsidRPr="003F13BD">
        <w:t xml:space="preserve">itle blocks shall also be </w:t>
      </w:r>
      <w:r w:rsidR="00D44987" w:rsidRPr="003F13BD">
        <w:t xml:space="preserve">inserted as an xref into paper space utilizing a 0,0,0 reference point.  Title block sheet names and sheet page numbers shall not be part of the xref and shall be editable from sheet to sheet.  </w:t>
      </w:r>
      <w:r w:rsidRPr="003F13BD">
        <w:t xml:space="preserve"> </w:t>
      </w:r>
    </w:p>
    <w:p w:rsidR="003F13BD" w:rsidRPr="003F13BD" w:rsidRDefault="003C3D30" w:rsidP="003C3D30">
      <w:r w:rsidRPr="003F13BD">
        <w:t xml:space="preserve">UNL FPC </w:t>
      </w:r>
      <w:r w:rsidR="00942328" w:rsidRPr="003F13BD">
        <w:t>encourages</w:t>
      </w:r>
      <w:r w:rsidRPr="003F13BD">
        <w:t xml:space="preserve"> that any imported image files such as JPG’s, BMP’s, PDF’</w:t>
      </w:r>
      <w:r w:rsidR="00C27A22" w:rsidRPr="003F13BD">
        <w:t xml:space="preserve">s, Etc. used within a CAD drawing be imported in the same manner and </w:t>
      </w:r>
      <w:r w:rsidR="00942328" w:rsidRPr="003F13BD">
        <w:t xml:space="preserve">with </w:t>
      </w:r>
      <w:r w:rsidR="00C27A22" w:rsidRPr="003F13BD">
        <w:t>the same requirements as External Reference Files described herein.</w:t>
      </w:r>
    </w:p>
    <w:p w:rsidR="00024CCD" w:rsidRDefault="00024CCD" w:rsidP="00C27A22">
      <w:pPr>
        <w:jc w:val="both"/>
      </w:pPr>
    </w:p>
    <w:p w:rsidR="00C27A22" w:rsidRPr="003F13BD" w:rsidRDefault="00C27A22" w:rsidP="00C27A22">
      <w:pPr>
        <w:jc w:val="both"/>
      </w:pPr>
      <w:r w:rsidRPr="003F13BD">
        <w:t xml:space="preserve">Note: </w:t>
      </w:r>
      <w:r w:rsidR="00A7412D" w:rsidRPr="003F13BD">
        <w:t>A</w:t>
      </w:r>
      <w:r w:rsidRPr="003F13BD">
        <w:t>t project completion</w:t>
      </w:r>
      <w:r w:rsidR="00024CCD">
        <w:t>,</w:t>
      </w:r>
      <w:r w:rsidRPr="003F13BD">
        <w:t xml:space="preserve"> UNL FPC will </w:t>
      </w:r>
      <w:r w:rsidRPr="003F13BD">
        <w:rPr>
          <w:b/>
        </w:rPr>
        <w:t>not</w:t>
      </w:r>
      <w:r w:rsidRPr="003F13BD">
        <w:t xml:space="preserve"> accept the submission of any CAD drawing</w:t>
      </w:r>
      <w:r w:rsidR="00A7412D" w:rsidRPr="003F13BD">
        <w:t>s</w:t>
      </w:r>
      <w:r w:rsidRPr="003F13BD">
        <w:t xml:space="preserve"> which</w:t>
      </w:r>
      <w:r w:rsidR="00024CCD">
        <w:t xml:space="preserve"> </w:t>
      </w:r>
      <w:r w:rsidRPr="003F13BD">
        <w:t xml:space="preserve">contain external </w:t>
      </w:r>
      <w:r w:rsidR="00A7412D" w:rsidRPr="003F13BD">
        <w:t>reference files.  Upon project completion and prior to delivery to UNL FPC all external</w:t>
      </w:r>
      <w:r w:rsidRPr="003F13BD">
        <w:t xml:space="preserve"> reference </w:t>
      </w:r>
      <w:r w:rsidR="00A7412D" w:rsidRPr="003F13BD">
        <w:t xml:space="preserve">files </w:t>
      </w:r>
      <w:r w:rsidRPr="003F13BD">
        <w:t>that w</w:t>
      </w:r>
      <w:r w:rsidR="00A7412D" w:rsidRPr="003F13BD">
        <w:t xml:space="preserve">ere used during CAD </w:t>
      </w:r>
      <w:r w:rsidRPr="003F13BD">
        <w:t>production sh</w:t>
      </w:r>
      <w:r w:rsidR="00A7412D" w:rsidRPr="003F13BD">
        <w:t>all</w:t>
      </w:r>
      <w:r w:rsidRPr="003F13BD">
        <w:t xml:space="preserve"> be </w:t>
      </w:r>
      <w:r w:rsidR="00024CCD">
        <w:t xml:space="preserve">bound, </w:t>
      </w:r>
      <w:r w:rsidRPr="003F13BD">
        <w:t xml:space="preserve">inserted and retained as a block within a single drawing </w:t>
      </w:r>
      <w:r w:rsidR="00A7412D" w:rsidRPr="003F13BD">
        <w:t>file, this</w:t>
      </w:r>
      <w:r w:rsidRPr="003F13BD">
        <w:t xml:space="preserve"> includ</w:t>
      </w:r>
      <w:r w:rsidR="00A7412D" w:rsidRPr="003F13BD">
        <w:t>es</w:t>
      </w:r>
      <w:r w:rsidRPr="003F13BD">
        <w:t xml:space="preserve"> the title block</w:t>
      </w:r>
      <w:r w:rsidR="00A7412D" w:rsidRPr="003F13BD">
        <w:t xml:space="preserve"> and any image files</w:t>
      </w:r>
      <w:r w:rsidRPr="003F13BD">
        <w:t xml:space="preserve">.  The resulting </w:t>
      </w:r>
      <w:r w:rsidR="00A7412D" w:rsidRPr="003F13BD">
        <w:t xml:space="preserve">all inclusive, </w:t>
      </w:r>
      <w:r w:rsidRPr="003F13BD">
        <w:t xml:space="preserve">self-contained drawing file is an acceptable </w:t>
      </w:r>
      <w:r w:rsidR="00942328" w:rsidRPr="003F13BD">
        <w:t>construction document deliverabl</w:t>
      </w:r>
      <w:r w:rsidR="007D5B09" w:rsidRPr="003F13BD">
        <w:t>e</w:t>
      </w:r>
      <w:r w:rsidR="00024CCD">
        <w:t xml:space="preserve"> used for UNL FPC archiving files</w:t>
      </w:r>
      <w:r w:rsidR="007D5B09" w:rsidRPr="003F13BD">
        <w:t>.</w:t>
      </w:r>
    </w:p>
    <w:p w:rsidR="003C3D30" w:rsidRPr="003F13BD" w:rsidRDefault="007D5B09" w:rsidP="007D5B09">
      <w:pPr>
        <w:pStyle w:val="Heading3"/>
      </w:pPr>
      <w:bookmarkStart w:id="15" w:name="_Toc359568030"/>
      <w:r w:rsidRPr="003F13BD">
        <w:t>Model Space and Paper Space</w:t>
      </w:r>
      <w:bookmarkEnd w:id="15"/>
    </w:p>
    <w:p w:rsidR="002F3B0E" w:rsidRPr="003F13BD" w:rsidRDefault="004172DE" w:rsidP="004A7E8F">
      <w:r w:rsidRPr="003F13BD">
        <w:t>UNL FPC requires</w:t>
      </w:r>
      <w:r w:rsidR="007D5B09" w:rsidRPr="003F13BD">
        <w:t xml:space="preserve"> that all </w:t>
      </w:r>
      <w:r w:rsidRPr="003F13BD">
        <w:t>CAD file drawings</w:t>
      </w:r>
      <w:r w:rsidR="007D5B09" w:rsidRPr="003F13BD">
        <w:t xml:space="preserve"> </w:t>
      </w:r>
      <w:r w:rsidRPr="003F13BD">
        <w:t xml:space="preserve">submitted contain only </w:t>
      </w:r>
      <w:r w:rsidRPr="003F13BD">
        <w:rPr>
          <w:i/>
        </w:rPr>
        <w:t>one</w:t>
      </w:r>
      <w:r w:rsidRPr="003F13BD">
        <w:t xml:space="preserve"> </w:t>
      </w:r>
      <w:r w:rsidR="004A7E8F" w:rsidRPr="003F13BD">
        <w:t xml:space="preserve">variation of the </w:t>
      </w:r>
      <w:r w:rsidR="004A7E8F" w:rsidRPr="003F13BD">
        <w:rPr>
          <w:i/>
        </w:rPr>
        <w:t>floor plan</w:t>
      </w:r>
      <w:r w:rsidR="006441CD" w:rsidRPr="003F13BD">
        <w:rPr>
          <w:i/>
        </w:rPr>
        <w:t xml:space="preserve"> and site plan</w:t>
      </w:r>
      <w:r w:rsidR="004A7E8F" w:rsidRPr="003F13BD">
        <w:t xml:space="preserve"> </w:t>
      </w:r>
      <w:r w:rsidRPr="003F13BD">
        <w:t>in model space</w:t>
      </w:r>
      <w:r w:rsidR="004A7E8F" w:rsidRPr="003F13BD">
        <w:t xml:space="preserve"> and requires th</w:t>
      </w:r>
      <w:r w:rsidR="006441CD" w:rsidRPr="003F13BD">
        <w:t>at</w:t>
      </w:r>
      <w:r w:rsidR="004A7E8F" w:rsidRPr="003F13BD">
        <w:t xml:space="preserve"> </w:t>
      </w:r>
      <w:r w:rsidRPr="003F13BD">
        <w:t xml:space="preserve">paper space </w:t>
      </w:r>
      <w:r w:rsidR="006441CD" w:rsidRPr="003F13BD">
        <w:t>be used for</w:t>
      </w:r>
      <w:r w:rsidR="004A7E8F" w:rsidRPr="003F13BD">
        <w:t xml:space="preserve"> viewport</w:t>
      </w:r>
      <w:r w:rsidR="006441CD" w:rsidRPr="003F13BD">
        <w:t>s,</w:t>
      </w:r>
      <w:r w:rsidR="004A7E8F" w:rsidRPr="003F13BD">
        <w:t xml:space="preserve"> </w:t>
      </w:r>
      <w:r w:rsidRPr="003F13BD">
        <w:t>title block</w:t>
      </w:r>
      <w:r w:rsidR="006441CD" w:rsidRPr="003F13BD">
        <w:t xml:space="preserve"> and sheet titling</w:t>
      </w:r>
      <w:r w:rsidR="004A7E8F" w:rsidRPr="003F13BD">
        <w:t xml:space="preserve"> information.</w:t>
      </w:r>
      <w:r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Pr="003F13BD">
        <w:t>sections</w:t>
      </w:r>
      <w:r w:rsidR="004A7E8F" w:rsidRPr="003F13BD">
        <w:t>,</w:t>
      </w:r>
      <w:r w:rsidRPr="003F13BD">
        <w:t xml:space="preserve"> elevations, </w:t>
      </w:r>
      <w:r w:rsidR="006441CD" w:rsidRPr="003F13BD">
        <w:t xml:space="preserve">details, </w:t>
      </w:r>
      <w:r w:rsidR="00C13CD7" w:rsidRPr="003F13BD">
        <w:t>schedules, dimensions,</w:t>
      </w:r>
      <w:r w:rsidRPr="003F13BD">
        <w:t xml:space="preserve"> notes and other material directly related to th</w:t>
      </w:r>
      <w:r w:rsidR="004A7E8F" w:rsidRPr="003F13BD">
        <w:t>e drawing</w:t>
      </w:r>
      <w:r w:rsidRPr="003F13BD">
        <w:t xml:space="preserve"> </w:t>
      </w:r>
      <w:r w:rsidR="006441CD" w:rsidRPr="003F13BD">
        <w:t xml:space="preserve">set </w:t>
      </w:r>
      <w:r w:rsidR="002F3B0E" w:rsidRPr="003F13BD">
        <w:t xml:space="preserve">are acceptable and </w:t>
      </w:r>
      <w:r w:rsidR="007D5B09" w:rsidRPr="003F13BD">
        <w:t xml:space="preserve">shall </w:t>
      </w:r>
      <w:r w:rsidR="006441CD" w:rsidRPr="003F13BD">
        <w:t xml:space="preserve">also </w:t>
      </w:r>
      <w:r w:rsidR="007D5B09" w:rsidRPr="003F13BD">
        <w:t>be completed in model space</w:t>
      </w:r>
      <w:r w:rsidRPr="003F13BD">
        <w:t>.</w:t>
      </w:r>
      <w:r w:rsidR="007D5B09" w:rsidRPr="003F13BD">
        <w:t xml:space="preserve"> </w:t>
      </w:r>
      <w:r w:rsidRPr="003F13BD">
        <w:t xml:space="preserve"> </w:t>
      </w:r>
      <w:r w:rsidR="002F3B0E" w:rsidRPr="003F13BD">
        <w:t>M</w:t>
      </w:r>
      <w:r w:rsidR="004A7E8F" w:rsidRPr="003F13BD">
        <w:t>odel space shall be kept clean and clear of alternate design considerations, collaboration ideas, multiple variations of design and other work that is not meant to be submitted as part of that particular sheet or as not needed for construction</w:t>
      </w:r>
      <w:r w:rsidR="006441CD" w:rsidRPr="003F13BD">
        <w:t xml:space="preserve"> documentation</w:t>
      </w:r>
      <w:r w:rsidR="004A7E8F" w:rsidRPr="003F13BD">
        <w:t>.</w:t>
      </w:r>
    </w:p>
    <w:p w:rsidR="004A7E8F" w:rsidRDefault="002F3B0E" w:rsidP="004A7E8F">
      <w:r w:rsidRPr="003F13BD">
        <w:t>Multiple paper space tabs each with its own set of viewports, title block and sheet titling information is acceptable.  Each tab shall be named with the respective individual sheet number.  Limit paper space layouts to only those sheets being submitted as part of the construction documentation.</w:t>
      </w:r>
      <w:r w:rsidR="004A7E8F" w:rsidRPr="003F13BD">
        <w:t xml:space="preserve">  </w:t>
      </w:r>
    </w:p>
    <w:p w:rsidR="00883A71" w:rsidRPr="00883A71" w:rsidRDefault="00883A71" w:rsidP="00883A71">
      <w:pPr>
        <w:pStyle w:val="Heading3"/>
        <w:rPr>
          <w:highlight w:val="yellow"/>
        </w:rPr>
      </w:pPr>
      <w:bookmarkStart w:id="16" w:name="_Toc359568031"/>
      <w:r w:rsidRPr="00883A71">
        <w:rPr>
          <w:highlight w:val="yellow"/>
        </w:rPr>
        <w:t>Viewports</w:t>
      </w:r>
      <w:bookmarkEnd w:id="16"/>
    </w:p>
    <w:p w:rsidR="00636EF1" w:rsidRPr="00636EF1" w:rsidRDefault="00636EF1" w:rsidP="00636EF1">
      <w:pPr>
        <w:pStyle w:val="Heading3"/>
        <w:rPr>
          <w:highlight w:val="yellow"/>
        </w:rPr>
      </w:pPr>
      <w:bookmarkStart w:id="17" w:name="_Toc359568032"/>
      <w:r w:rsidRPr="00636EF1">
        <w:rPr>
          <w:highlight w:val="yellow"/>
        </w:rPr>
        <w:t>UNL Disclaimer</w:t>
      </w:r>
      <w:bookmarkEnd w:id="17"/>
    </w:p>
    <w:p w:rsidR="00636EF1" w:rsidRDefault="00636EF1" w:rsidP="00636EF1">
      <w:pPr>
        <w:jc w:val="both"/>
        <w:rPr>
          <w:i/>
        </w:rPr>
      </w:pPr>
      <w:r w:rsidRPr="00636EF1">
        <w:rPr>
          <w:highlight w:val="yellow"/>
        </w:rPr>
        <w:t xml:space="preserve">All construction documents </w:t>
      </w:r>
      <w:r w:rsidRPr="00636EF1">
        <w:rPr>
          <w:b/>
          <w:highlight w:val="yellow"/>
        </w:rPr>
        <w:t>must</w:t>
      </w:r>
      <w:r w:rsidRPr="00636EF1">
        <w:rPr>
          <w:highlight w:val="yellow"/>
        </w:rPr>
        <w:t xml:space="preserve"> include the following UNL disclaimer: </w:t>
      </w:r>
      <w:r w:rsidRPr="00044312">
        <w:rPr>
          <w:i/>
          <w:highlight w:val="yellow"/>
        </w:rPr>
        <w:t>“Warning: This document may contain sensitive and/or proprietary information and therefore must be treated as a confidential document.  Acceptance of this document constitutes an agreement that this document and the information contained herein shall be maintained and transmitted in a confidential manner.  No part of this document shall be reproduced, released or distributed without the express written permission of the University of Nebraska and any distribution to non-University entities or persons must be subject to a written confidentiality agreement.”</w:t>
      </w:r>
    </w:p>
    <w:p w:rsidR="003B1606" w:rsidRDefault="003B1606" w:rsidP="00636EF1">
      <w:pPr>
        <w:jc w:val="both"/>
        <w:rPr>
          <w:i/>
        </w:rPr>
      </w:pPr>
    </w:p>
    <w:p w:rsidR="00CF0D12" w:rsidRPr="00792BE7" w:rsidRDefault="00865F38" w:rsidP="00314003">
      <w:pPr>
        <w:pStyle w:val="Heading1"/>
        <w:rPr>
          <w:highlight w:val="yellow"/>
        </w:rPr>
      </w:pPr>
      <w:bookmarkStart w:id="18" w:name="_Toc359568033"/>
      <w:r w:rsidRPr="00792BE7">
        <w:rPr>
          <w:highlight w:val="yellow"/>
        </w:rPr>
        <w:t>CAD</w:t>
      </w:r>
      <w:r w:rsidR="00314003" w:rsidRPr="00792BE7">
        <w:rPr>
          <w:highlight w:val="yellow"/>
        </w:rPr>
        <w:t xml:space="preserve"> Parameters</w:t>
      </w:r>
      <w:bookmarkEnd w:id="18"/>
    </w:p>
    <w:p w:rsidR="00314003" w:rsidRDefault="00314003" w:rsidP="00314003">
      <w:pPr>
        <w:pStyle w:val="Heading2"/>
        <w:rPr>
          <w:highlight w:val="yellow"/>
        </w:rPr>
      </w:pPr>
      <w:bookmarkStart w:id="19" w:name="_Toc359568034"/>
      <w:r w:rsidRPr="00792BE7">
        <w:rPr>
          <w:highlight w:val="yellow"/>
        </w:rPr>
        <w:t>Units</w:t>
      </w:r>
      <w:r w:rsidR="005D0751">
        <w:rPr>
          <w:highlight w:val="yellow"/>
        </w:rPr>
        <w:t>, Scales</w:t>
      </w:r>
      <w:r w:rsidRPr="00792BE7">
        <w:rPr>
          <w:highlight w:val="yellow"/>
        </w:rPr>
        <w:t xml:space="preserve"> and Tolerances</w:t>
      </w:r>
      <w:bookmarkEnd w:id="19"/>
    </w:p>
    <w:p w:rsidR="002F659E" w:rsidRDefault="005D0751" w:rsidP="002F659E">
      <w:pPr>
        <w:pStyle w:val="Heading3"/>
        <w:rPr>
          <w:highlight w:val="yellow"/>
        </w:rPr>
      </w:pPr>
      <w:bookmarkStart w:id="20" w:name="_Toc359568035"/>
      <w:r>
        <w:rPr>
          <w:highlight w:val="yellow"/>
        </w:rPr>
        <w:t>Units</w:t>
      </w:r>
      <w:r w:rsidR="00883A71">
        <w:rPr>
          <w:highlight w:val="yellow"/>
        </w:rPr>
        <w:t xml:space="preserve"> of Measure</w:t>
      </w:r>
      <w:bookmarkEnd w:id="20"/>
    </w:p>
    <w:p w:rsidR="005D0751" w:rsidRDefault="002F659E" w:rsidP="009B460A">
      <w:pPr>
        <w:rPr>
          <w:highlight w:val="yellow"/>
        </w:rPr>
      </w:pPr>
      <w:r>
        <w:rPr>
          <w:highlight w:val="yellow"/>
        </w:rPr>
        <w:t xml:space="preserve">All CAD </w:t>
      </w:r>
      <w:r w:rsidR="00883A71">
        <w:rPr>
          <w:highlight w:val="yellow"/>
        </w:rPr>
        <w:t>drawings</w:t>
      </w:r>
      <w:r>
        <w:rPr>
          <w:highlight w:val="yellow"/>
        </w:rPr>
        <w:t xml:space="preserve"> shall be drawn in architectural units</w:t>
      </w:r>
      <w:r w:rsidR="00883A71">
        <w:rPr>
          <w:highlight w:val="yellow"/>
        </w:rPr>
        <w:t xml:space="preserve"> of feet and inches</w:t>
      </w:r>
      <w:r w:rsidR="00F73B5C">
        <w:rPr>
          <w:highlight w:val="yellow"/>
        </w:rPr>
        <w:t xml:space="preserve"> with a precision not less than 1/64”</w:t>
      </w:r>
      <w:r w:rsidR="00883A71">
        <w:rPr>
          <w:highlight w:val="yellow"/>
        </w:rPr>
        <w:t xml:space="preserve">.  </w:t>
      </w:r>
      <w:r w:rsidR="00F73B5C">
        <w:rPr>
          <w:highlight w:val="yellow"/>
        </w:rPr>
        <w:t xml:space="preserve">The format, precision and other conventions to be used in displaying coordinates, distances and angles are set and saved in the drawing units.  </w:t>
      </w:r>
      <w:r w:rsidR="00883A71">
        <w:rPr>
          <w:highlight w:val="yellow"/>
        </w:rPr>
        <w:t>T</w:t>
      </w:r>
      <w:r w:rsidR="00F73B5C">
        <w:rPr>
          <w:highlight w:val="yellow"/>
        </w:rPr>
        <w:t xml:space="preserve">his system of measure also pertains to the drawing geometry and appropriate distance values required when dimensioning. </w:t>
      </w:r>
      <w:r w:rsidR="00883A71">
        <w:rPr>
          <w:highlight w:val="yellow"/>
        </w:rPr>
        <w:t xml:space="preserve">  </w:t>
      </w:r>
    </w:p>
    <w:p w:rsidR="009B460A" w:rsidRDefault="005D0751" w:rsidP="005D0751">
      <w:pPr>
        <w:pStyle w:val="Heading3"/>
        <w:rPr>
          <w:highlight w:val="yellow"/>
        </w:rPr>
      </w:pPr>
      <w:bookmarkStart w:id="21" w:name="_Toc359568036"/>
      <w:r>
        <w:rPr>
          <w:highlight w:val="yellow"/>
        </w:rPr>
        <w:t>Scale Factors</w:t>
      </w:r>
      <w:bookmarkEnd w:id="21"/>
      <w:r w:rsidR="009B460A">
        <w:rPr>
          <w:highlight w:val="yellow"/>
        </w:rPr>
        <w:t xml:space="preserve">  </w:t>
      </w:r>
    </w:p>
    <w:p w:rsidR="00883A71" w:rsidRDefault="009B460A" w:rsidP="009B460A">
      <w:pPr>
        <w:rPr>
          <w:highlight w:val="yellow"/>
        </w:rPr>
      </w:pPr>
      <w:r>
        <w:rPr>
          <w:highlight w:val="yellow"/>
        </w:rPr>
        <w:t xml:space="preserve">All CAD model space drawings shall be </w:t>
      </w:r>
      <w:r w:rsidR="00883A71">
        <w:rPr>
          <w:highlight w:val="yellow"/>
        </w:rPr>
        <w:t xml:space="preserve">drawn at full scale, such that 1 drawing unit equals 1”.  For example when drawing a door in CAD, the door should be drawn 3 feet wide and 7 feet tall.  </w:t>
      </w:r>
    </w:p>
    <w:p w:rsidR="009B460A" w:rsidRDefault="00883A71" w:rsidP="009B460A">
      <w:pPr>
        <w:rPr>
          <w:highlight w:val="yellow"/>
        </w:rPr>
      </w:pPr>
      <w:r>
        <w:rPr>
          <w:highlight w:val="yellow"/>
        </w:rPr>
        <w:t xml:space="preserve">Model space layouts shall be </w:t>
      </w:r>
      <w:r w:rsidR="009B460A">
        <w:rPr>
          <w:highlight w:val="yellow"/>
        </w:rPr>
        <w:t>inserted into paper space via viewports</w:t>
      </w:r>
      <w:r>
        <w:rPr>
          <w:highlight w:val="yellow"/>
        </w:rPr>
        <w:t>.  Viewports within paper space are required to be scaled down to fit the actual sheet size.</w:t>
      </w:r>
      <w:r w:rsidR="009B460A">
        <w:rPr>
          <w:highlight w:val="yellow"/>
        </w:rPr>
        <w:t xml:space="preserve">  To do this</w:t>
      </w:r>
      <w:r w:rsidR="00C64B1F">
        <w:rPr>
          <w:highlight w:val="yellow"/>
        </w:rPr>
        <w:t>,</w:t>
      </w:r>
      <w:r w:rsidR="009B460A">
        <w:rPr>
          <w:highlight w:val="yellow"/>
        </w:rPr>
        <w:t xml:space="preserve"> a scale factor is required</w:t>
      </w:r>
      <w:r w:rsidR="005B6B13">
        <w:rPr>
          <w:highlight w:val="yellow"/>
        </w:rPr>
        <w:t xml:space="preserve"> so that the final printed or viewed drawing sheet has a usable scale factor</w:t>
      </w:r>
      <w:r>
        <w:rPr>
          <w:highlight w:val="yellow"/>
        </w:rPr>
        <w:t xml:space="preserve"> reference</w:t>
      </w:r>
      <w:r w:rsidR="005B6B13">
        <w:rPr>
          <w:highlight w:val="yellow"/>
        </w:rPr>
        <w:t>.</w:t>
      </w:r>
      <w:r w:rsidR="009B460A">
        <w:rPr>
          <w:highlight w:val="yellow"/>
        </w:rPr>
        <w:t xml:space="preserve"> </w:t>
      </w:r>
    </w:p>
    <w:p w:rsidR="00044312" w:rsidRPr="009B460A" w:rsidRDefault="00044312" w:rsidP="00044312">
      <w:pPr>
        <w:pStyle w:val="Heading3"/>
        <w:rPr>
          <w:rFonts w:eastAsiaTheme="minorHAnsi"/>
          <w:highlight w:val="yellow"/>
        </w:rPr>
      </w:pPr>
      <w:bookmarkStart w:id="22" w:name="_Toc359568037"/>
      <w:r>
        <w:rPr>
          <w:rFonts w:eastAsiaTheme="minorHAnsi"/>
          <w:highlight w:val="yellow"/>
        </w:rPr>
        <w:t>Scale and Text Table</w:t>
      </w:r>
      <w:bookmarkEnd w:id="22"/>
    </w:p>
    <w:tbl>
      <w:tblPr>
        <w:tblW w:w="939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635"/>
        <w:gridCol w:w="1440"/>
        <w:gridCol w:w="1440"/>
        <w:gridCol w:w="1530"/>
        <w:gridCol w:w="1980"/>
        <w:gridCol w:w="1365"/>
      </w:tblGrid>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heme="majorEastAsia" w:cstheme="majorBidi"/>
                <w:b/>
                <w:bCs/>
                <w:szCs w:val="24"/>
              </w:rPr>
            </w:pPr>
            <w:r w:rsidRPr="009012D3">
              <w:rPr>
                <w:rFonts w:eastAsiaTheme="majorEastAsia" w:cstheme="majorBidi"/>
                <w:b/>
                <w:bCs/>
                <w:szCs w:val="24"/>
              </w:rPr>
              <w:t> Drawing Scale</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heme="majorEastAsia" w:cstheme="majorBidi"/>
                <w:b/>
                <w:bCs/>
                <w:szCs w:val="24"/>
              </w:rPr>
            </w:pPr>
            <w:r w:rsidRPr="009012D3">
              <w:rPr>
                <w:rFonts w:eastAsiaTheme="majorEastAsia" w:cstheme="majorBidi"/>
                <w:b/>
                <w:bCs/>
                <w:szCs w:val="24"/>
              </w:rPr>
              <w:t>Scale Factor Up</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C64B1F">
            <w:pPr>
              <w:spacing w:after="0"/>
              <w:jc w:val="center"/>
              <w:rPr>
                <w:rFonts w:eastAsiaTheme="majorEastAsia" w:cstheme="majorBidi"/>
                <w:b/>
                <w:bCs/>
                <w:szCs w:val="24"/>
              </w:rPr>
            </w:pPr>
            <w:r w:rsidRPr="009012D3">
              <w:rPr>
                <w:rFonts w:eastAsiaTheme="majorEastAsia" w:cstheme="majorBidi"/>
                <w:b/>
                <w:bCs/>
                <w:szCs w:val="24"/>
              </w:rPr>
              <w:t>Scale Factor Down</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heme="majorEastAsia" w:cstheme="majorBidi"/>
                <w:b/>
                <w:bCs/>
                <w:szCs w:val="24"/>
              </w:rPr>
            </w:pPr>
            <w:r w:rsidRPr="009012D3">
              <w:rPr>
                <w:rFonts w:eastAsiaTheme="majorEastAsia" w:cstheme="majorBidi"/>
                <w:b/>
                <w:bCs/>
                <w:szCs w:val="24"/>
              </w:rPr>
              <w:t xml:space="preserve">Viewport Scale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heme="majorEastAsia" w:cstheme="majorBidi"/>
                <w:b/>
                <w:bCs/>
                <w:szCs w:val="24"/>
              </w:rPr>
            </w:pPr>
            <w:r w:rsidRPr="009012D3">
              <w:rPr>
                <w:rFonts w:eastAsiaTheme="majorEastAsia" w:cstheme="majorBidi"/>
                <w:b/>
                <w:bCs/>
                <w:szCs w:val="24"/>
              </w:rPr>
              <w:t xml:space="preserve">Decimal Scale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heme="majorEastAsia" w:cstheme="majorBidi"/>
                <w:b/>
                <w:bCs/>
                <w:szCs w:val="24"/>
              </w:rPr>
            </w:pPr>
            <w:r w:rsidRPr="009012D3">
              <w:rPr>
                <w:rFonts w:eastAsiaTheme="majorEastAsia" w:cstheme="majorBidi"/>
                <w:b/>
                <w:bCs/>
                <w:szCs w:val="24"/>
              </w:rPr>
              <w:t>Text Height at 3/32”</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1/16" = 1'-0"</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192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0.0052083</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1/192xp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.0625"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18”</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3/32"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128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0.0078125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1/128xp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.09375"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12”</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1/8"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96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C64B1F">
            <w:pPr>
              <w:spacing w:after="0"/>
              <w:jc w:val="center"/>
              <w:rPr>
                <w:rFonts w:eastAsia="Times New Roman" w:cs="Times New Roman"/>
                <w:sz w:val="22"/>
              </w:rPr>
            </w:pPr>
            <w:r w:rsidRPr="009012D3">
              <w:rPr>
                <w:rFonts w:eastAsia="Times New Roman" w:cs="Times New Roman"/>
                <w:sz w:val="22"/>
              </w:rPr>
              <w:t>0.104166</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1/96xp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.125"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9”</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3/16"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64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0.15625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1/64xp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.1875"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6”</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1/4" = 1'-0"</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48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0.0208333</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1/48xp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.25"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4.5”</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3/8" = 1'-0"</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32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0.03125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1/32xp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.375"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3”</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1/2"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24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0.141666</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1/24xp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.50"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2.25”</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3/4"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16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0.0625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1/16xp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.75"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1.5”</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12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sz w:val="22"/>
              </w:rPr>
              <w:t>0.08333</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1/12xp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1.125”</w:t>
            </w:r>
          </w:p>
        </w:tc>
      </w:tr>
      <w:tr w:rsidR="00C64B1F" w:rsidRPr="009B460A" w:rsidTr="005D0751">
        <w:trPr>
          <w:trHeight w:val="57"/>
        </w:trPr>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 1/2"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8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0.0125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1/8xp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1.5" = 1'-0" </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0.75”</w:t>
            </w:r>
          </w:p>
        </w:tc>
      </w:tr>
      <w:tr w:rsidR="00C64B1F" w:rsidRPr="009B460A" w:rsidTr="00C64B1F">
        <w:tc>
          <w:tcPr>
            <w:tcW w:w="163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3" = 1'-0" </w:t>
            </w:r>
          </w:p>
        </w:tc>
        <w:tc>
          <w:tcPr>
            <w:tcW w:w="144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4 </w:t>
            </w:r>
          </w:p>
        </w:tc>
        <w:tc>
          <w:tcPr>
            <w:tcW w:w="1440"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0.25</w:t>
            </w:r>
          </w:p>
        </w:tc>
        <w:tc>
          <w:tcPr>
            <w:tcW w:w="153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xml:space="preserve">1/4xp </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 3" = 1'-0"</w:t>
            </w:r>
          </w:p>
        </w:tc>
        <w:tc>
          <w:tcPr>
            <w:tcW w:w="1365" w:type="dxa"/>
            <w:tcBorders>
              <w:top w:val="outset" w:sz="6" w:space="0" w:color="auto"/>
              <w:left w:val="outset" w:sz="6" w:space="0" w:color="auto"/>
              <w:bottom w:val="outset" w:sz="6" w:space="0" w:color="auto"/>
              <w:right w:val="outset" w:sz="6" w:space="0" w:color="auto"/>
            </w:tcBorders>
            <w:shd w:val="clear" w:color="auto" w:fill="EEEEEE"/>
          </w:tcPr>
          <w:p w:rsidR="00C64B1F" w:rsidRPr="009012D3" w:rsidRDefault="00C64B1F" w:rsidP="009B460A">
            <w:pPr>
              <w:spacing w:after="0"/>
              <w:jc w:val="center"/>
              <w:rPr>
                <w:rFonts w:eastAsia="Times New Roman" w:cs="Times New Roman"/>
                <w:sz w:val="22"/>
              </w:rPr>
            </w:pPr>
            <w:r w:rsidRPr="009012D3">
              <w:rPr>
                <w:rFonts w:eastAsia="Times New Roman" w:cs="Times New Roman"/>
                <w:sz w:val="22"/>
              </w:rPr>
              <w:t>0.375”</w:t>
            </w:r>
          </w:p>
        </w:tc>
      </w:tr>
    </w:tbl>
    <w:p w:rsidR="005B6B13" w:rsidRDefault="005B6B13" w:rsidP="002F659E">
      <w:pPr>
        <w:rPr>
          <w:highlight w:val="yellow"/>
        </w:rPr>
      </w:pPr>
    </w:p>
    <w:p w:rsidR="005D0751" w:rsidRDefault="005D0751" w:rsidP="005D0751">
      <w:pPr>
        <w:pStyle w:val="Heading3"/>
        <w:rPr>
          <w:highlight w:val="yellow"/>
        </w:rPr>
      </w:pPr>
      <w:bookmarkStart w:id="23" w:name="_Toc359568038"/>
      <w:r>
        <w:rPr>
          <w:highlight w:val="yellow"/>
        </w:rPr>
        <w:t>Tolerances</w:t>
      </w:r>
      <w:bookmarkEnd w:id="23"/>
    </w:p>
    <w:p w:rsidR="005B6B13" w:rsidRPr="002F659E" w:rsidRDefault="005B6B13" w:rsidP="002F659E">
      <w:pPr>
        <w:rPr>
          <w:highlight w:val="yellow"/>
        </w:rPr>
      </w:pPr>
      <w:r>
        <w:rPr>
          <w:highlight w:val="yellow"/>
        </w:rPr>
        <w:t xml:space="preserve">UNL FPC requires that building floor plans </w:t>
      </w:r>
      <w:r w:rsidR="00C466C5">
        <w:rPr>
          <w:highlight w:val="yellow"/>
        </w:rPr>
        <w:t xml:space="preserve">and elevations </w:t>
      </w:r>
      <w:r>
        <w:rPr>
          <w:highlight w:val="yellow"/>
        </w:rPr>
        <w:t xml:space="preserve">be viewed at not less than 1/8” = 1’-0” scale and no more than 1/2” = 1’-0” </w:t>
      </w:r>
      <w:r w:rsidR="00C466C5">
        <w:rPr>
          <w:highlight w:val="yellow"/>
        </w:rPr>
        <w:t xml:space="preserve">drawings </w:t>
      </w:r>
      <w:r>
        <w:rPr>
          <w:highlight w:val="yellow"/>
        </w:rPr>
        <w:t xml:space="preserve">scale.  </w:t>
      </w:r>
      <w:r w:rsidR="00C466C5">
        <w:rPr>
          <w:highlight w:val="yellow"/>
        </w:rPr>
        <w:t xml:space="preserve">Enlarged partial floor plans, sections and details shall be viewed at not less than 1/4" = 1’-0” and no more than 3/4" = 1’-0” drawing scale.  In some cases certain details, schedules and risers are acceptable to be viewed with no particular drawing scale.  In these instances the text height of non-scaled entities shall follow the guidelines set forth in the text styles, heights and fonts sections.  </w:t>
      </w:r>
      <w:r>
        <w:rPr>
          <w:highlight w:val="yellow"/>
        </w:rPr>
        <w:t>When circumstances warrant the use of alternate desired drawing scales the A/E shall request a variance through the UNL FPC Project Manager or representative</w:t>
      </w:r>
      <w:r w:rsidR="00C466C5">
        <w:rPr>
          <w:highlight w:val="yellow"/>
        </w:rPr>
        <w:t xml:space="preserve"> prior to design</w:t>
      </w:r>
      <w:r>
        <w:rPr>
          <w:highlight w:val="yellow"/>
        </w:rPr>
        <w:t xml:space="preserve">. </w:t>
      </w:r>
    </w:p>
    <w:p w:rsidR="00480B27" w:rsidRDefault="00314003" w:rsidP="00480B27">
      <w:pPr>
        <w:pStyle w:val="Heading2"/>
        <w:rPr>
          <w:highlight w:val="yellow"/>
        </w:rPr>
      </w:pPr>
      <w:bookmarkStart w:id="24" w:name="_Toc359568039"/>
      <w:r w:rsidRPr="00792BE7">
        <w:rPr>
          <w:highlight w:val="yellow"/>
        </w:rPr>
        <w:t>Text</w:t>
      </w:r>
      <w:bookmarkEnd w:id="24"/>
      <w:r w:rsidRPr="00792BE7">
        <w:rPr>
          <w:highlight w:val="yellow"/>
        </w:rPr>
        <w:t xml:space="preserve"> </w:t>
      </w:r>
    </w:p>
    <w:p w:rsidR="00480B27" w:rsidRDefault="00480B27" w:rsidP="00480B27">
      <w:pPr>
        <w:pStyle w:val="Heading3"/>
        <w:rPr>
          <w:highlight w:val="yellow"/>
        </w:rPr>
      </w:pPr>
      <w:bookmarkStart w:id="25" w:name="_Toc359568040"/>
      <w:r>
        <w:rPr>
          <w:highlight w:val="yellow"/>
        </w:rPr>
        <w:t>Text</w:t>
      </w:r>
      <w:r w:rsidR="00CD7EBC">
        <w:rPr>
          <w:highlight w:val="yellow"/>
        </w:rPr>
        <w:t xml:space="preserve"> Descriptions</w:t>
      </w:r>
      <w:bookmarkEnd w:id="25"/>
    </w:p>
    <w:p w:rsidR="00995572" w:rsidRDefault="00480B27" w:rsidP="00480B27">
      <w:pPr>
        <w:rPr>
          <w:bCs/>
          <w:highlight w:val="yellow"/>
        </w:rPr>
      </w:pPr>
      <w:r w:rsidRPr="00480B27">
        <w:rPr>
          <w:bCs/>
          <w:highlight w:val="yellow"/>
        </w:rPr>
        <w:t>UNL FPC requires that all text associated with the drawing of building floor plans, elevations, enlarged floor plans, section, details, schedules, risers, notes</w:t>
      </w:r>
      <w:r>
        <w:rPr>
          <w:bCs/>
          <w:highlight w:val="yellow"/>
        </w:rPr>
        <w:t xml:space="preserve">, call-outs, dimensions </w:t>
      </w:r>
      <w:r w:rsidRPr="00480B27">
        <w:rPr>
          <w:bCs/>
          <w:highlight w:val="yellow"/>
        </w:rPr>
        <w:t>and titles be represented as follow</w:t>
      </w:r>
      <w:r w:rsidR="00623B30">
        <w:rPr>
          <w:bCs/>
          <w:highlight w:val="yellow"/>
        </w:rPr>
        <w:t xml:space="preserve"> in the table below.</w:t>
      </w:r>
      <w:r w:rsidR="00027653">
        <w:rPr>
          <w:bCs/>
          <w:highlight w:val="yellow"/>
        </w:rPr>
        <w:t xml:space="preserve">  </w:t>
      </w:r>
      <w:r w:rsidR="00526055">
        <w:rPr>
          <w:bCs/>
          <w:highlight w:val="yellow"/>
        </w:rPr>
        <w:t xml:space="preserve">All text height shown </w:t>
      </w:r>
      <w:r w:rsidR="004A0A1C">
        <w:rPr>
          <w:bCs/>
          <w:highlight w:val="yellow"/>
        </w:rPr>
        <w:t xml:space="preserve">(unless noted otherwise) represents model space layout </w:t>
      </w:r>
      <w:r w:rsidR="00623B30">
        <w:rPr>
          <w:bCs/>
          <w:highlight w:val="yellow"/>
        </w:rPr>
        <w:t xml:space="preserve">drawn full scale where </w:t>
      </w:r>
      <w:r w:rsidR="00526055">
        <w:rPr>
          <w:bCs/>
          <w:highlight w:val="yellow"/>
        </w:rPr>
        <w:t>1</w:t>
      </w:r>
      <w:r w:rsidR="00623B30">
        <w:rPr>
          <w:bCs/>
          <w:highlight w:val="yellow"/>
        </w:rPr>
        <w:t xml:space="preserve"> drawing unit equals</w:t>
      </w:r>
      <w:r w:rsidR="00526055">
        <w:rPr>
          <w:bCs/>
          <w:highlight w:val="yellow"/>
        </w:rPr>
        <w:t xml:space="preserve"> 1</w:t>
      </w:r>
      <w:r w:rsidR="00623B30">
        <w:rPr>
          <w:bCs/>
          <w:highlight w:val="yellow"/>
        </w:rPr>
        <w:t>”</w:t>
      </w:r>
      <w:r w:rsidR="004A0A1C">
        <w:rPr>
          <w:bCs/>
          <w:highlight w:val="yellow"/>
        </w:rPr>
        <w:t xml:space="preserve"> as described in the afore Scale Factors Section</w:t>
      </w:r>
      <w:r w:rsidR="00623B30">
        <w:rPr>
          <w:bCs/>
          <w:highlight w:val="yellow"/>
        </w:rPr>
        <w:t>.</w:t>
      </w:r>
      <w:r w:rsidR="00CD7EBC">
        <w:rPr>
          <w:bCs/>
          <w:highlight w:val="yellow"/>
        </w:rPr>
        <w:t xml:space="preserve"> </w:t>
      </w:r>
    </w:p>
    <w:p w:rsidR="00C11C85" w:rsidRDefault="00526055" w:rsidP="00526055">
      <w:pPr>
        <w:pStyle w:val="Heading3"/>
        <w:rPr>
          <w:highlight w:val="yellow"/>
        </w:rPr>
      </w:pPr>
      <w:bookmarkStart w:id="26" w:name="_Toc359568041"/>
      <w:r>
        <w:rPr>
          <w:highlight w:val="yellow"/>
        </w:rPr>
        <w:t xml:space="preserve">Text Style, Font </w:t>
      </w:r>
      <w:r w:rsidR="00CD7EBC">
        <w:rPr>
          <w:highlight w:val="yellow"/>
        </w:rPr>
        <w:t xml:space="preserve">and Size </w:t>
      </w:r>
      <w:r>
        <w:rPr>
          <w:highlight w:val="yellow"/>
        </w:rPr>
        <w:t>Table</w:t>
      </w:r>
      <w:bookmarkEnd w:id="26"/>
    </w:p>
    <w:tbl>
      <w:tblPr>
        <w:tblW w:w="919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076"/>
        <w:gridCol w:w="990"/>
        <w:gridCol w:w="720"/>
        <w:gridCol w:w="810"/>
        <w:gridCol w:w="810"/>
        <w:gridCol w:w="900"/>
        <w:gridCol w:w="1350"/>
        <w:gridCol w:w="1350"/>
      </w:tblGrid>
      <w:tr w:rsidR="00350B25" w:rsidRPr="009B460A" w:rsidTr="00350B25">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rFonts w:ascii="Times New Roman" w:eastAsia="Times New Roman" w:hAnsi="Times New Roman" w:cs="Times New Roman"/>
                <w:szCs w:val="24"/>
              </w:rPr>
            </w:pPr>
            <w:r w:rsidRPr="009012D3">
              <w:rPr>
                <w:rFonts w:eastAsiaTheme="majorEastAsia" w:cstheme="majorBidi"/>
                <w:b/>
                <w:bCs/>
                <w:sz w:val="28"/>
                <w:szCs w:val="24"/>
              </w:rPr>
              <w:t>Use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Angle</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rFonts w:eastAsiaTheme="majorEastAsia" w:cstheme="majorBidi"/>
                <w:b/>
                <w:bCs/>
                <w:szCs w:val="24"/>
              </w:rPr>
            </w:pPr>
            <w:r w:rsidRPr="009012D3">
              <w:rPr>
                <w:rFonts w:eastAsiaTheme="majorEastAsia" w:cstheme="majorBidi"/>
                <w:b/>
                <w:bCs/>
                <w:szCs w:val="24"/>
              </w:rPr>
              <w:t>Alignment</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3113D7" w:rsidRPr="009012D3" w:rsidRDefault="003113D7" w:rsidP="003113D7">
            <w:pPr>
              <w:spacing w:after="0"/>
              <w:jc w:val="center"/>
              <w:rPr>
                <w:rFonts w:eastAsiaTheme="majorEastAsia" w:cstheme="majorBidi"/>
                <w:b/>
                <w:bCs/>
                <w:szCs w:val="24"/>
              </w:rPr>
            </w:pPr>
            <w:r w:rsidRPr="009012D3">
              <w:rPr>
                <w:rFonts w:eastAsiaTheme="majorEastAsia" w:cstheme="majorBidi"/>
                <w:b/>
                <w:bCs/>
                <w:szCs w:val="24"/>
              </w:rPr>
              <w:t>Orientation</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Room</w:t>
            </w:r>
            <w:r w:rsidR="007B51A1">
              <w:rPr>
                <w:sz w:val="22"/>
              </w:rPr>
              <w:t>, Space</w:t>
            </w:r>
            <w:r w:rsidRPr="009012D3">
              <w:rPr>
                <w:sz w:val="22"/>
              </w:rPr>
              <w:t xml:space="preserve"> Name</w:t>
            </w:r>
            <w:r w:rsidR="00733B2D" w:rsidRPr="009012D3">
              <w:rPr>
                <w:sz w:val="22"/>
              </w:rPr>
              <w:t>/No.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A81E67" w:rsidP="00C11C85">
            <w:pPr>
              <w:spacing w:after="0"/>
              <w:jc w:val="center"/>
              <w:rPr>
                <w:sz w:val="22"/>
              </w:rPr>
            </w:pPr>
            <w:r w:rsidRPr="009012D3">
              <w:rPr>
                <w:sz w:val="22"/>
              </w:rPr>
              <w:t>RmName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B51A1" w:rsidP="00C11C85">
            <w:pPr>
              <w:spacing w:after="0"/>
              <w:jc w:val="center"/>
              <w:rPr>
                <w:sz w:val="22"/>
              </w:rPr>
            </w:pPr>
            <w:r>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Door 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A81E67" w:rsidP="00C11C85">
            <w:pPr>
              <w:spacing w:after="0"/>
              <w:jc w:val="center"/>
              <w:rPr>
                <w:sz w:val="22"/>
              </w:rPr>
            </w:pPr>
            <w:r w:rsidRPr="009012D3">
              <w:rPr>
                <w:sz w:val="22"/>
              </w:rPr>
              <w:t>DrNo.</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0° or 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Area SF</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SQFT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1’-8”</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Dimensions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A81E67" w:rsidP="00C11C85">
            <w:pPr>
              <w:spacing w:after="0"/>
              <w:jc w:val="center"/>
              <w:rPr>
                <w:sz w:val="22"/>
              </w:rPr>
            </w:pPr>
            <w:r w:rsidRPr="009012D3">
              <w:rPr>
                <w:sz w:val="22"/>
              </w:rPr>
              <w:t>Dim</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1507D"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C11C85">
            <w:pPr>
              <w:spacing w:after="0"/>
              <w:jc w:val="center"/>
              <w:rPr>
                <w:sz w:val="22"/>
              </w:rPr>
            </w:pPr>
            <w:r w:rsidRPr="009012D3">
              <w:rPr>
                <w:sz w:val="22"/>
              </w:rPr>
              <w:t>0° or 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Leader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526055"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C11C85" w:rsidP="00733B2D">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General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Key</w:t>
            </w:r>
            <w:r w:rsidR="00733B2D" w:rsidRPr="009012D3">
              <w:rPr>
                <w:sz w:val="22"/>
              </w:rPr>
              <w:t xml:space="preserve">ed </w:t>
            </w:r>
            <w:r w:rsidRPr="009012D3">
              <w:rPr>
                <w:sz w:val="22"/>
              </w:rPr>
              <w:t xml:space="preserve"> Note</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526055"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Equip. Tag Call Out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526055"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0° or 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8757C1">
            <w:pPr>
              <w:spacing w:after="0"/>
              <w:jc w:val="center"/>
              <w:rPr>
                <w:sz w:val="22"/>
              </w:rPr>
            </w:pPr>
            <w:r w:rsidRPr="009012D3">
              <w:rPr>
                <w:sz w:val="22"/>
              </w:rPr>
              <w:t xml:space="preserve">Demolition </w:t>
            </w:r>
            <w:r w:rsidR="008757C1" w:rsidRPr="009012D3">
              <w:rPr>
                <w:sz w:val="22"/>
              </w:rPr>
              <w:t>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526055"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526055"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Existing</w:t>
            </w:r>
            <w:r w:rsidR="003113D7" w:rsidRPr="009012D3">
              <w:rPr>
                <w:sz w:val="22"/>
              </w:rPr>
              <w:t xml:space="preserve"> to Remain</w:t>
            </w:r>
            <w:r w:rsidRPr="009012D3">
              <w:rPr>
                <w:sz w:val="22"/>
              </w:rPr>
              <w:t xml:space="preserve">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3113D7" w:rsidP="00C11C85">
            <w:pPr>
              <w:spacing w:after="0"/>
              <w:jc w:val="center"/>
              <w:rPr>
                <w:sz w:val="22"/>
              </w:rPr>
            </w:pPr>
            <w:r w:rsidRPr="009012D3">
              <w:rPr>
                <w:sz w:val="22"/>
              </w:rPr>
              <w:t>155</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8757C1" w:rsidRPr="009012D3" w:rsidRDefault="008757C1" w:rsidP="00C11C85">
            <w:pPr>
              <w:spacing w:after="0"/>
              <w:jc w:val="center"/>
              <w:rPr>
                <w:sz w:val="22"/>
              </w:rPr>
            </w:pP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733B2D">
            <w:pPr>
              <w:spacing w:after="0"/>
              <w:jc w:val="center"/>
              <w:rPr>
                <w:sz w:val="22"/>
              </w:rPr>
            </w:pPr>
            <w:r w:rsidRPr="009012D3">
              <w:rPr>
                <w:sz w:val="22"/>
              </w:rPr>
              <w:t xml:space="preserve">Gen. Single Line </w:t>
            </w:r>
            <w:r w:rsidR="004F7E0A" w:rsidRPr="009012D3">
              <w:rPr>
                <w:sz w:val="22"/>
              </w:rPr>
              <w:t>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992BBE"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92BBE" w:rsidRPr="009012D3" w:rsidRDefault="00992BBE" w:rsidP="00992BBE">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EA12A8"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733B2D">
            <w:pPr>
              <w:spacing w:after="0"/>
              <w:jc w:val="center"/>
              <w:rPr>
                <w:sz w:val="22"/>
              </w:rPr>
            </w:pPr>
            <w:r w:rsidRPr="009012D3">
              <w:rPr>
                <w:sz w:val="22"/>
              </w:rPr>
              <w:t>0° or 90°</w:t>
            </w:r>
          </w:p>
        </w:tc>
      </w:tr>
      <w:tr w:rsidR="00350B25" w:rsidRPr="009B460A" w:rsidTr="00350B25">
        <w:trPr>
          <w:trHeight w:val="57"/>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Elevation/ Detail/ Section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992BBE"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EA12A8"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4F7E0A" w:rsidP="00C11C85">
            <w:pPr>
              <w:spacing w:after="0"/>
              <w:jc w:val="center"/>
              <w:rPr>
                <w:sz w:val="22"/>
              </w:rPr>
            </w:pPr>
            <w:r w:rsidRPr="009012D3">
              <w:rPr>
                <w:sz w:val="22"/>
              </w:rPr>
              <w:t>Riser Text</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992BBE" w:rsidP="00C11C85">
            <w:pPr>
              <w:spacing w:after="0"/>
              <w:jc w:val="center"/>
              <w:rPr>
                <w:sz w:val="22"/>
              </w:rPr>
            </w:pPr>
            <w:r w:rsidRPr="009012D3">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Simplex</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EA12A8" w:rsidP="00C11C85">
            <w:pPr>
              <w:spacing w:after="0"/>
              <w:jc w:val="center"/>
              <w:rPr>
                <w:sz w:val="22"/>
              </w:rPr>
            </w:pPr>
            <w:r w:rsidRPr="009012D3">
              <w:rPr>
                <w:sz w:val="22"/>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4F7E0A" w:rsidRPr="009012D3" w:rsidRDefault="00733B2D" w:rsidP="00C11C85">
            <w:pPr>
              <w:spacing w:after="0"/>
              <w:jc w:val="center"/>
              <w:rPr>
                <w:sz w:val="22"/>
              </w:rPr>
            </w:pPr>
            <w:r w:rsidRPr="009012D3">
              <w:rPr>
                <w:sz w:val="22"/>
              </w:rPr>
              <w:t>0° or 90°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Note Titles</w:t>
            </w:r>
            <w:r w:rsidR="00733B2D" w:rsidRPr="009012D3">
              <w:rPr>
                <w:sz w:val="22"/>
              </w:rPr>
              <w:t xml:space="preserve"> </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Title1</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EA12A8" w:rsidP="00C11C85">
            <w:pPr>
              <w:spacing w:after="0"/>
              <w:jc w:val="center"/>
              <w:rPr>
                <w:sz w:val="22"/>
              </w:rPr>
            </w:pPr>
            <w:r w:rsidRPr="009012D3">
              <w:rPr>
                <w:sz w:val="22"/>
              </w:rPr>
              <w:t>1’-2”</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Schedule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89604F" w:rsidP="00E66F39">
            <w:pPr>
              <w:spacing w:after="0"/>
              <w:jc w:val="center"/>
              <w:rPr>
                <w:sz w:val="22"/>
              </w:rPr>
            </w:pPr>
            <w:r w:rsidRPr="009012D3">
              <w:rPr>
                <w:sz w:val="22"/>
              </w:rPr>
              <w:t>Title1</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992BBE" w:rsidP="00E66F39">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992BBE" w:rsidP="00E66F39">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1’-2”</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4A0A1C" w:rsidP="00E66F39">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Elevation/ Detail/ Section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Title2</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F0CE4" w:rsidP="00C11C85">
            <w:pPr>
              <w:spacing w:after="0"/>
              <w:jc w:val="center"/>
              <w:rPr>
                <w:sz w:val="22"/>
              </w:rPr>
            </w:pPr>
            <w:r>
              <w:rPr>
                <w:sz w:val="22"/>
              </w:rPr>
              <w:t>1/4</w:t>
            </w:r>
            <w:r w:rsidR="00EA12A8" w:rsidRPr="009012D3">
              <w:rPr>
                <w:sz w:val="22"/>
              </w:rPr>
              <w:t>”</w:t>
            </w:r>
            <w:r w:rsidR="004A0A1C" w:rsidRPr="009012D3">
              <w:rPr>
                <w:sz w:val="22"/>
              </w:rPr>
              <w:t xml:space="preserve"> </w:t>
            </w:r>
            <w:r w:rsidR="00EA12A8" w:rsidRPr="009012D3">
              <w:rPr>
                <w:sz w:val="22"/>
              </w:rPr>
              <w:t>P</w:t>
            </w:r>
            <w:r w:rsidR="004A0A1C" w:rsidRPr="009012D3">
              <w:rPr>
                <w:sz w:val="22"/>
              </w:rPr>
              <w:t xml:space="preserve">aper </w:t>
            </w:r>
            <w:r w:rsidR="00EA12A8" w:rsidRPr="009012D3">
              <w:rPr>
                <w:sz w:val="22"/>
              </w:rPr>
              <w:t>S</w:t>
            </w:r>
            <w:r w:rsidR="004A0A1C" w:rsidRPr="009012D3">
              <w:rPr>
                <w:sz w:val="22"/>
              </w:rPr>
              <w:t>pace</w:t>
            </w:r>
            <w:r w:rsidR="00EA12A8" w:rsidRPr="009012D3">
              <w:rPr>
                <w:sz w:val="22"/>
              </w:rPr>
              <w:t xml:space="preserve"> </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Plan &amp; Sheet</w:t>
            </w:r>
            <w:r w:rsidR="004F7E0A" w:rsidRPr="009012D3">
              <w:rPr>
                <w:sz w:val="22"/>
              </w:rPr>
              <w:t xml:space="preserve"> Titles</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Title2</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F0CE4" w:rsidP="00C11C85">
            <w:pPr>
              <w:spacing w:after="0"/>
              <w:jc w:val="center"/>
              <w:rPr>
                <w:sz w:val="22"/>
              </w:rPr>
            </w:pPr>
            <w:r>
              <w:rPr>
                <w:sz w:val="22"/>
              </w:rPr>
              <w:t>1/4</w:t>
            </w:r>
            <w:r w:rsidR="004A0A1C" w:rsidRPr="009012D3">
              <w:rPr>
                <w:sz w:val="22"/>
              </w:rPr>
              <w:t>” Paper Space</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0°</w:t>
            </w:r>
          </w:p>
        </w:tc>
      </w:tr>
      <w:tr w:rsidR="00183C99"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Title Block General Info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Standard</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0A7BE1" w:rsidP="00C11C85">
            <w:pPr>
              <w:spacing w:after="0"/>
              <w:jc w:val="center"/>
              <w:rPr>
                <w:sz w:val="22"/>
              </w:rPr>
            </w:pPr>
            <w:r>
              <w:rPr>
                <w:sz w:val="22"/>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1/8” Paper Space</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Pr>
                <w:sz w:val="22"/>
              </w:rPr>
              <w:t>Left Justified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183C99" w:rsidRPr="009012D3" w:rsidRDefault="00183C99" w:rsidP="00C11C85">
            <w:pPr>
              <w:spacing w:after="0"/>
              <w:jc w:val="center"/>
              <w:rPr>
                <w:sz w:val="22"/>
              </w:rPr>
            </w:pPr>
            <w:r w:rsidRPr="009012D3">
              <w:rPr>
                <w:sz w:val="22"/>
              </w:rPr>
              <w:t>0°</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F25C1">
            <w:pPr>
              <w:spacing w:after="0"/>
              <w:jc w:val="center"/>
              <w:rPr>
                <w:sz w:val="22"/>
              </w:rPr>
            </w:pPr>
            <w:r w:rsidRPr="009012D3">
              <w:rPr>
                <w:sz w:val="22"/>
              </w:rPr>
              <w:t>Title Block Sheet</w:t>
            </w:r>
            <w:r w:rsidR="00CF25C1">
              <w:rPr>
                <w:sz w:val="22"/>
              </w:rPr>
              <w:t xml:space="preserve"> Title Project Info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Title3</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A0A1C" w:rsidRPr="009012D3" w:rsidRDefault="00CF25C1" w:rsidP="004A0A1C">
            <w:pPr>
              <w:spacing w:after="0"/>
              <w:jc w:val="center"/>
              <w:rPr>
                <w:sz w:val="22"/>
              </w:rPr>
            </w:pPr>
            <w:r>
              <w:rPr>
                <w:sz w:val="22"/>
              </w:rPr>
              <w:t>3/16</w:t>
            </w:r>
            <w:r w:rsidR="004A0A1C" w:rsidRPr="009012D3">
              <w:rPr>
                <w:sz w:val="22"/>
              </w:rPr>
              <w:t>” Paper Space</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5572" w:rsidP="00C11C85">
            <w:pPr>
              <w:spacing w:after="0"/>
              <w:jc w:val="center"/>
              <w:rPr>
                <w:sz w:val="22"/>
              </w:rPr>
            </w:pPr>
            <w:r w:rsidRPr="009012D3">
              <w:rPr>
                <w:sz w:val="22"/>
              </w:rPr>
              <w:t>0</w:t>
            </w:r>
            <w:r w:rsidR="00733B2D" w:rsidRPr="009012D3">
              <w:rPr>
                <w:sz w:val="22"/>
              </w:rPr>
              <w:t>°</w:t>
            </w:r>
          </w:p>
        </w:tc>
      </w:tr>
      <w:tr w:rsidR="00350B25" w:rsidRPr="009B460A" w:rsidTr="00350B25">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4F7E0A" w:rsidP="00C11C85">
            <w:pPr>
              <w:spacing w:after="0"/>
              <w:jc w:val="center"/>
              <w:rPr>
                <w:sz w:val="22"/>
              </w:rPr>
            </w:pPr>
            <w:r w:rsidRPr="009012D3">
              <w:rPr>
                <w:sz w:val="22"/>
              </w:rPr>
              <w:t>Title Block Sheet No.</w:t>
            </w:r>
          </w:p>
        </w:tc>
        <w:tc>
          <w:tcPr>
            <w:tcW w:w="1076"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Title4</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89604F" w:rsidP="00C11C85">
            <w:pPr>
              <w:spacing w:after="0"/>
              <w:jc w:val="center"/>
              <w:rPr>
                <w:sz w:val="22"/>
              </w:rPr>
            </w:pPr>
            <w:r w:rsidRPr="009012D3">
              <w:rPr>
                <w:sz w:val="22"/>
              </w:rPr>
              <w:t>Bold</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992BBE" w:rsidP="00C11C85">
            <w:pPr>
              <w:spacing w:after="0"/>
              <w:jc w:val="center"/>
              <w:rPr>
                <w:sz w:val="22"/>
              </w:rPr>
            </w:pPr>
            <w:r w:rsidRPr="009012D3">
              <w:rPr>
                <w:sz w:val="22"/>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F25C1" w:rsidP="00CF25C1">
            <w:pPr>
              <w:spacing w:after="0"/>
              <w:jc w:val="center"/>
              <w:rPr>
                <w:sz w:val="22"/>
              </w:rPr>
            </w:pPr>
            <w:r>
              <w:rPr>
                <w:sz w:val="22"/>
              </w:rPr>
              <w:t>3</w:t>
            </w:r>
            <w:r w:rsidR="00995572" w:rsidRPr="009012D3">
              <w:rPr>
                <w:sz w:val="22"/>
              </w:rPr>
              <w:t>/</w:t>
            </w:r>
            <w:r>
              <w:rPr>
                <w:sz w:val="22"/>
              </w:rPr>
              <w:t>8</w:t>
            </w:r>
            <w:r w:rsidR="004A0A1C" w:rsidRPr="009012D3">
              <w:rPr>
                <w:sz w:val="22"/>
              </w:rPr>
              <w:t>” Paper Space</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0</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C11C85" w:rsidP="00C11C85">
            <w:pPr>
              <w:spacing w:after="0"/>
              <w:jc w:val="center"/>
              <w:rPr>
                <w:sz w:val="22"/>
              </w:rPr>
            </w:pPr>
            <w:r w:rsidRPr="009012D3">
              <w:rPr>
                <w:sz w:val="22"/>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0B66BC" w:rsidP="00C11C85">
            <w:pPr>
              <w:spacing w:after="0"/>
              <w:jc w:val="center"/>
              <w:rPr>
                <w:sz w:val="22"/>
              </w:rPr>
            </w:pPr>
            <w:r w:rsidRPr="009012D3">
              <w:rPr>
                <w:sz w:val="22"/>
              </w:rPr>
              <w:t>Centered</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4F7E0A" w:rsidRPr="009012D3" w:rsidRDefault="00733B2D" w:rsidP="00C11C85">
            <w:pPr>
              <w:spacing w:after="0"/>
              <w:jc w:val="center"/>
              <w:rPr>
                <w:sz w:val="22"/>
              </w:rPr>
            </w:pPr>
            <w:r w:rsidRPr="009012D3">
              <w:rPr>
                <w:sz w:val="22"/>
              </w:rPr>
              <w:t>0°</w:t>
            </w:r>
          </w:p>
        </w:tc>
      </w:tr>
      <w:tr w:rsidR="00623B30" w:rsidRPr="009B460A" w:rsidTr="00350B25">
        <w:tc>
          <w:tcPr>
            <w:tcW w:w="919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9012D3" w:rsidRDefault="00623B30" w:rsidP="00867482">
            <w:pPr>
              <w:spacing w:after="0"/>
              <w:rPr>
                <w:sz w:val="22"/>
              </w:rPr>
            </w:pPr>
            <w:r w:rsidRPr="009012D3">
              <w:rPr>
                <w:sz w:val="22"/>
              </w:rPr>
              <w:t xml:space="preserve">Only these </w:t>
            </w:r>
            <w:r w:rsidR="00867482" w:rsidRPr="009012D3">
              <w:rPr>
                <w:sz w:val="22"/>
              </w:rPr>
              <w:t>Text Styles and Fonts</w:t>
            </w:r>
            <w:r w:rsidRPr="009012D3">
              <w:rPr>
                <w:sz w:val="22"/>
              </w:rPr>
              <w:t xml:space="preserve"> are approved by UNL FPC, no frame or fill text shall be used. Only exception will be A/E firm logos.</w:t>
            </w:r>
            <w:r w:rsidR="00992BBE" w:rsidRPr="009012D3">
              <w:rPr>
                <w:sz w:val="22"/>
              </w:rPr>
              <w:t xml:space="preserve">  Refer to the Title Block Section for additional text style information.</w:t>
            </w:r>
          </w:p>
        </w:tc>
      </w:tr>
    </w:tbl>
    <w:p w:rsidR="00314003" w:rsidRDefault="00314003" w:rsidP="00314003">
      <w:pPr>
        <w:pStyle w:val="Heading2"/>
        <w:rPr>
          <w:highlight w:val="yellow"/>
        </w:rPr>
      </w:pPr>
      <w:bookmarkStart w:id="27" w:name="_Toc359568042"/>
      <w:r w:rsidRPr="00792BE7">
        <w:rPr>
          <w:highlight w:val="yellow"/>
        </w:rPr>
        <w:t>Dimensioning</w:t>
      </w:r>
      <w:bookmarkEnd w:id="27"/>
    </w:p>
    <w:p w:rsidR="00CD7EBC" w:rsidRDefault="00CD7EBC" w:rsidP="00CD7EBC">
      <w:pPr>
        <w:pStyle w:val="Heading3"/>
        <w:rPr>
          <w:highlight w:val="yellow"/>
        </w:rPr>
      </w:pPr>
      <w:bookmarkStart w:id="28" w:name="_Toc359568043"/>
      <w:r>
        <w:rPr>
          <w:highlight w:val="yellow"/>
        </w:rPr>
        <w:t>Dimensioning Description</w:t>
      </w:r>
      <w:bookmarkEnd w:id="28"/>
    </w:p>
    <w:p w:rsidR="00CD7EBC" w:rsidRPr="00CD7EBC" w:rsidRDefault="00CD7EBC" w:rsidP="00CD7EBC">
      <w:pPr>
        <w:rPr>
          <w:highlight w:val="yellow"/>
        </w:rPr>
      </w:pPr>
      <w:r>
        <w:rPr>
          <w:highlight w:val="yellow"/>
        </w:rPr>
        <w:t>UNL FPC requires that all dimensionin</w:t>
      </w:r>
      <w:r w:rsidR="008757C1">
        <w:rPr>
          <w:highlight w:val="yellow"/>
        </w:rPr>
        <w:t>g…</w:t>
      </w:r>
      <w:r>
        <w:rPr>
          <w:highlight w:val="yellow"/>
        </w:rPr>
        <w:t xml:space="preserve"> </w:t>
      </w:r>
    </w:p>
    <w:p w:rsidR="00867482" w:rsidRDefault="00865F38" w:rsidP="00865F38">
      <w:pPr>
        <w:pStyle w:val="Heading2"/>
        <w:rPr>
          <w:highlight w:val="yellow"/>
        </w:rPr>
      </w:pPr>
      <w:bookmarkStart w:id="29" w:name="_Toc359568044"/>
      <w:r w:rsidRPr="00792BE7">
        <w:rPr>
          <w:highlight w:val="yellow"/>
        </w:rPr>
        <w:t>Blocks</w:t>
      </w:r>
      <w:r w:rsidR="00A9383B">
        <w:rPr>
          <w:highlight w:val="yellow"/>
        </w:rPr>
        <w:t xml:space="preserve"> and </w:t>
      </w:r>
      <w:r w:rsidR="00007F48">
        <w:rPr>
          <w:highlight w:val="yellow"/>
        </w:rPr>
        <w:t>Details</w:t>
      </w:r>
      <w:bookmarkEnd w:id="29"/>
    </w:p>
    <w:p w:rsidR="00007F48" w:rsidRPr="00007F48" w:rsidRDefault="00AA452D" w:rsidP="00007F48">
      <w:pPr>
        <w:pStyle w:val="Heading3"/>
        <w:rPr>
          <w:highlight w:val="yellow"/>
        </w:rPr>
      </w:pPr>
      <w:bookmarkStart w:id="30" w:name="_Toc359568045"/>
      <w:r>
        <w:rPr>
          <w:highlight w:val="yellow"/>
        </w:rPr>
        <w:t>Block Definitions</w:t>
      </w:r>
      <w:bookmarkEnd w:id="30"/>
    </w:p>
    <w:p w:rsidR="00010C0F" w:rsidRPr="007D7B58" w:rsidRDefault="00010C0F" w:rsidP="00010C0F">
      <w:pPr>
        <w:rPr>
          <w:highlight w:val="yellow"/>
        </w:rPr>
      </w:pPr>
      <w:r w:rsidRPr="007D7B58">
        <w:rPr>
          <w:highlight w:val="yellow"/>
        </w:rPr>
        <w:t>As active users of construction documents and As-Built drawings, UNL FPC plots, views, modifies and revises these plans regularly.  In order to efficiently and effectively use these drawings, all parameters of a CAD drawing</w:t>
      </w:r>
      <w:r w:rsidR="00D864ED">
        <w:rPr>
          <w:highlight w:val="yellow"/>
        </w:rPr>
        <w:t xml:space="preserve"> including blocks, </w:t>
      </w:r>
      <w:r>
        <w:rPr>
          <w:highlight w:val="yellow"/>
        </w:rPr>
        <w:t>details</w:t>
      </w:r>
      <w:r w:rsidR="00D864ED">
        <w:rPr>
          <w:highlight w:val="yellow"/>
        </w:rPr>
        <w:t>, symbols and any other predefined entities</w:t>
      </w:r>
      <w:r w:rsidRPr="007D7B58">
        <w:rPr>
          <w:highlight w:val="yellow"/>
        </w:rPr>
        <w:t xml:space="preserve"> shall have the ability to be easily modified.  UNL FPC modifies these drawings </w:t>
      </w:r>
      <w:r>
        <w:rPr>
          <w:highlight w:val="yellow"/>
        </w:rPr>
        <w:t>periodically</w:t>
      </w:r>
      <w:r w:rsidRPr="007D7B58">
        <w:rPr>
          <w:highlight w:val="yellow"/>
        </w:rPr>
        <w:t xml:space="preserve"> for use with other department</w:t>
      </w:r>
      <w:r w:rsidR="001F1A69">
        <w:rPr>
          <w:highlight w:val="yellow"/>
        </w:rPr>
        <w:t xml:space="preserve"> and program assessment</w:t>
      </w:r>
      <w:r w:rsidRPr="007D7B58">
        <w:rPr>
          <w:highlight w:val="yellow"/>
        </w:rPr>
        <w:t xml:space="preserve"> needs </w:t>
      </w:r>
      <w:r w:rsidR="001F1A69">
        <w:rPr>
          <w:highlight w:val="yellow"/>
        </w:rPr>
        <w:t>as well as</w:t>
      </w:r>
      <w:r w:rsidRPr="007D7B58">
        <w:rPr>
          <w:highlight w:val="yellow"/>
        </w:rPr>
        <w:t xml:space="preserve"> future internal and external projects.  In doing this,</w:t>
      </w:r>
      <w:r w:rsidR="00D864ED">
        <w:rPr>
          <w:highlight w:val="yellow"/>
        </w:rPr>
        <w:t xml:space="preserve"> it is required</w:t>
      </w:r>
      <w:r>
        <w:rPr>
          <w:highlight w:val="yellow"/>
        </w:rPr>
        <w:t xml:space="preserve"> that the floor</w:t>
      </w:r>
      <w:r w:rsidRPr="007D7B58">
        <w:rPr>
          <w:highlight w:val="yellow"/>
        </w:rPr>
        <w:t xml:space="preserve"> plan</w:t>
      </w:r>
      <w:r w:rsidR="00D864ED">
        <w:rPr>
          <w:highlight w:val="yellow"/>
        </w:rPr>
        <w:t>,</w:t>
      </w:r>
      <w:r w:rsidRPr="007D7B58">
        <w:rPr>
          <w:highlight w:val="yellow"/>
        </w:rPr>
        <w:t xml:space="preserve"> backgrou</w:t>
      </w:r>
      <w:r>
        <w:rPr>
          <w:highlight w:val="yellow"/>
        </w:rPr>
        <w:t>nd, blocks, details, symbols and other</w:t>
      </w:r>
      <w:r w:rsidR="00D864ED">
        <w:rPr>
          <w:highlight w:val="yellow"/>
        </w:rPr>
        <w:t xml:space="preserve"> predefined</w:t>
      </w:r>
      <w:r>
        <w:rPr>
          <w:highlight w:val="yellow"/>
        </w:rPr>
        <w:t xml:space="preserve"> entities </w:t>
      </w:r>
      <w:r w:rsidRPr="007D7B58">
        <w:rPr>
          <w:highlight w:val="yellow"/>
        </w:rPr>
        <w:t xml:space="preserve">be easily manipulated by UNL FPC to one uniform layer and/or color for best viewing and plotting when under laying a </w:t>
      </w:r>
      <w:r w:rsidR="003B1606">
        <w:rPr>
          <w:highlight w:val="yellow"/>
        </w:rPr>
        <w:t xml:space="preserve">program </w:t>
      </w:r>
      <w:r w:rsidRPr="007D7B58">
        <w:rPr>
          <w:highlight w:val="yellow"/>
        </w:rPr>
        <w:t>assessment</w:t>
      </w:r>
      <w:r w:rsidR="003B1606">
        <w:rPr>
          <w:highlight w:val="yellow"/>
        </w:rPr>
        <w:t>, space management</w:t>
      </w:r>
      <w:r w:rsidR="001F1A69">
        <w:rPr>
          <w:highlight w:val="yellow"/>
        </w:rPr>
        <w:t xml:space="preserve"> or </w:t>
      </w:r>
      <w:r w:rsidR="001F1A69" w:rsidRPr="007D7B58">
        <w:rPr>
          <w:highlight w:val="yellow"/>
        </w:rPr>
        <w:t>future project</w:t>
      </w:r>
      <w:r w:rsidRPr="007D7B58">
        <w:rPr>
          <w:highlight w:val="yellow"/>
        </w:rPr>
        <w:t xml:space="preserve">.  Thus it’s imperative that all entities of a CAD drawing are easily able to be modified during later use.  </w:t>
      </w:r>
    </w:p>
    <w:p w:rsidR="007D7B58" w:rsidRDefault="00010C0F" w:rsidP="007D7B58">
      <w:pPr>
        <w:rPr>
          <w:highlight w:val="yellow"/>
        </w:rPr>
      </w:pPr>
      <w:r>
        <w:rPr>
          <w:highlight w:val="yellow"/>
        </w:rPr>
        <w:t xml:space="preserve">It shall be </w:t>
      </w:r>
      <w:r w:rsidR="00FA59FF">
        <w:rPr>
          <w:highlight w:val="yellow"/>
        </w:rPr>
        <w:t>require</w:t>
      </w:r>
      <w:r>
        <w:rPr>
          <w:highlight w:val="yellow"/>
        </w:rPr>
        <w:t>d</w:t>
      </w:r>
      <w:r w:rsidR="00FA59FF">
        <w:rPr>
          <w:highlight w:val="yellow"/>
        </w:rPr>
        <w:t xml:space="preserve"> that all blocks,</w:t>
      </w:r>
      <w:r w:rsidR="00AA452D">
        <w:rPr>
          <w:highlight w:val="yellow"/>
        </w:rPr>
        <w:t xml:space="preserve"> block definitions,</w:t>
      </w:r>
      <w:r w:rsidR="00FA59FF">
        <w:rPr>
          <w:highlight w:val="yellow"/>
        </w:rPr>
        <w:t xml:space="preserve"> </w:t>
      </w:r>
      <w:r>
        <w:rPr>
          <w:highlight w:val="yellow"/>
        </w:rPr>
        <w:t xml:space="preserve">details, </w:t>
      </w:r>
      <w:r w:rsidR="00A9383B">
        <w:rPr>
          <w:highlight w:val="yellow"/>
        </w:rPr>
        <w:t>hatch</w:t>
      </w:r>
      <w:r w:rsidR="005C7E1B">
        <w:rPr>
          <w:highlight w:val="yellow"/>
        </w:rPr>
        <w:t xml:space="preserve"> patterns</w:t>
      </w:r>
      <w:r w:rsidR="00A9383B">
        <w:rPr>
          <w:highlight w:val="yellow"/>
        </w:rPr>
        <w:t xml:space="preserve">, </w:t>
      </w:r>
      <w:r w:rsidR="00AA452D">
        <w:rPr>
          <w:highlight w:val="yellow"/>
        </w:rPr>
        <w:t>walls</w:t>
      </w:r>
      <w:r w:rsidR="005C7E1B">
        <w:rPr>
          <w:highlight w:val="yellow"/>
        </w:rPr>
        <w:t xml:space="preserve"> types</w:t>
      </w:r>
      <w:r w:rsidR="00A9383B">
        <w:rPr>
          <w:highlight w:val="yellow"/>
        </w:rPr>
        <w:t xml:space="preserve">, </w:t>
      </w:r>
      <w:r w:rsidR="00FA59FF">
        <w:rPr>
          <w:highlight w:val="yellow"/>
        </w:rPr>
        <w:t>symbols</w:t>
      </w:r>
      <w:r w:rsidR="00AA452D">
        <w:rPr>
          <w:highlight w:val="yellow"/>
        </w:rPr>
        <w:t>, line</w:t>
      </w:r>
      <w:r w:rsidR="005C7E1B">
        <w:rPr>
          <w:highlight w:val="yellow"/>
        </w:rPr>
        <w:t xml:space="preserve"> type</w:t>
      </w:r>
      <w:r w:rsidR="00AA452D">
        <w:rPr>
          <w:highlight w:val="yellow"/>
        </w:rPr>
        <w:t xml:space="preserve">s and other </w:t>
      </w:r>
      <w:r w:rsidR="00D864ED">
        <w:rPr>
          <w:highlight w:val="yellow"/>
        </w:rPr>
        <w:t xml:space="preserve">predefined </w:t>
      </w:r>
      <w:r w:rsidR="00FA59FF">
        <w:rPr>
          <w:highlight w:val="yellow"/>
        </w:rPr>
        <w:t xml:space="preserve">entities </w:t>
      </w:r>
      <w:r w:rsidR="00BA1DDA">
        <w:rPr>
          <w:highlight w:val="yellow"/>
        </w:rPr>
        <w:t xml:space="preserve">including block attributes </w:t>
      </w:r>
      <w:r w:rsidR="00FA59FF">
        <w:rPr>
          <w:highlight w:val="yellow"/>
        </w:rPr>
        <w:t xml:space="preserve">be created in layer 0 </w:t>
      </w:r>
      <w:r w:rsidR="005C7E1B">
        <w:rPr>
          <w:highlight w:val="yellow"/>
        </w:rPr>
        <w:t xml:space="preserve">with </w:t>
      </w:r>
      <w:r w:rsidR="007C4FB8">
        <w:rPr>
          <w:highlight w:val="yellow"/>
        </w:rPr>
        <w:t>bylayer properties</w:t>
      </w:r>
      <w:r w:rsidR="00D864ED">
        <w:rPr>
          <w:highlight w:val="yellow"/>
        </w:rPr>
        <w:t>.  All predefined block</w:t>
      </w:r>
      <w:r w:rsidR="005C7E1B">
        <w:rPr>
          <w:highlight w:val="yellow"/>
        </w:rPr>
        <w:t xml:space="preserve"> entities shall</w:t>
      </w:r>
      <w:r w:rsidR="00FA59FF">
        <w:rPr>
          <w:highlight w:val="yellow"/>
        </w:rPr>
        <w:t xml:space="preserve"> revert to layer 0 </w:t>
      </w:r>
      <w:r w:rsidR="005C7E1B">
        <w:rPr>
          <w:highlight w:val="yellow"/>
        </w:rPr>
        <w:t xml:space="preserve">and Bylayer </w:t>
      </w:r>
      <w:r w:rsidR="007C4FB8">
        <w:rPr>
          <w:highlight w:val="yellow"/>
        </w:rPr>
        <w:t>properties</w:t>
      </w:r>
      <w:r w:rsidR="005C7E1B">
        <w:rPr>
          <w:highlight w:val="yellow"/>
        </w:rPr>
        <w:t xml:space="preserve"> when </w:t>
      </w:r>
      <w:r w:rsidR="00FA59FF">
        <w:rPr>
          <w:highlight w:val="yellow"/>
        </w:rPr>
        <w:t xml:space="preserve">exploded. Blocks created in layer 0 </w:t>
      </w:r>
      <w:r w:rsidR="007C4FB8">
        <w:rPr>
          <w:highlight w:val="yellow"/>
        </w:rPr>
        <w:t xml:space="preserve">and bylayer properties </w:t>
      </w:r>
      <w:r w:rsidR="00FA59FF">
        <w:rPr>
          <w:highlight w:val="yellow"/>
        </w:rPr>
        <w:t xml:space="preserve">shall be inserted into </w:t>
      </w:r>
      <w:r w:rsidR="00A9383B">
        <w:rPr>
          <w:highlight w:val="yellow"/>
        </w:rPr>
        <w:t xml:space="preserve">the CAD </w:t>
      </w:r>
      <w:r w:rsidR="00FA59FF">
        <w:rPr>
          <w:highlight w:val="yellow"/>
        </w:rPr>
        <w:t xml:space="preserve">drawing </w:t>
      </w:r>
      <w:r w:rsidR="00A9383B">
        <w:rPr>
          <w:highlight w:val="yellow"/>
        </w:rPr>
        <w:t xml:space="preserve">and </w:t>
      </w:r>
      <w:r w:rsidR="00FA59FF">
        <w:rPr>
          <w:highlight w:val="yellow"/>
        </w:rPr>
        <w:t>the</w:t>
      </w:r>
      <w:r w:rsidR="00A9383B">
        <w:rPr>
          <w:highlight w:val="yellow"/>
        </w:rPr>
        <w:t>n placed in the</w:t>
      </w:r>
      <w:r w:rsidR="00FA59FF">
        <w:rPr>
          <w:highlight w:val="yellow"/>
        </w:rPr>
        <w:t xml:space="preserve"> respective layer</w:t>
      </w:r>
      <w:r w:rsidR="00A9383B">
        <w:rPr>
          <w:highlight w:val="yellow"/>
        </w:rPr>
        <w:t xml:space="preserve"> for said </w:t>
      </w:r>
      <w:r w:rsidR="00FA59FF">
        <w:rPr>
          <w:highlight w:val="yellow"/>
        </w:rPr>
        <w:t xml:space="preserve">entity.  </w:t>
      </w:r>
      <w:r w:rsidR="00D864ED">
        <w:rPr>
          <w:highlight w:val="yellow"/>
        </w:rPr>
        <w:t>All predefined e</w:t>
      </w:r>
      <w:r w:rsidR="00FA59FF">
        <w:rPr>
          <w:highlight w:val="yellow"/>
        </w:rPr>
        <w:t>ntities created in programs other than AutoCAD shall also revert to layer 0</w:t>
      </w:r>
      <w:r w:rsidR="007C4FB8">
        <w:rPr>
          <w:highlight w:val="yellow"/>
        </w:rPr>
        <w:t xml:space="preserve"> and bylayer properties</w:t>
      </w:r>
      <w:r w:rsidR="00595DA8">
        <w:rPr>
          <w:highlight w:val="yellow"/>
        </w:rPr>
        <w:t>.  Avoid the use of nested blocks.</w:t>
      </w:r>
    </w:p>
    <w:p w:rsidR="00007F48" w:rsidRDefault="00007F48" w:rsidP="00007F48">
      <w:pPr>
        <w:pStyle w:val="Heading3"/>
        <w:rPr>
          <w:highlight w:val="yellow"/>
        </w:rPr>
      </w:pPr>
      <w:bookmarkStart w:id="31" w:name="_Toc359568046"/>
      <w:r>
        <w:rPr>
          <w:highlight w:val="yellow"/>
        </w:rPr>
        <w:t>UNL FPC Defined Blocks and Details</w:t>
      </w:r>
      <w:bookmarkEnd w:id="31"/>
    </w:p>
    <w:p w:rsidR="00093110" w:rsidRDefault="00007F48" w:rsidP="00007F48">
      <w:pPr>
        <w:rPr>
          <w:highlight w:val="yellow"/>
        </w:rPr>
      </w:pPr>
      <w:r>
        <w:rPr>
          <w:highlight w:val="yellow"/>
        </w:rPr>
        <w:t xml:space="preserve">UNL FPC has created a library of general blocks and details specific to UNL projects.  Refer to the CAD library downloads </w:t>
      </w:r>
      <w:r w:rsidR="00AA452D">
        <w:rPr>
          <w:highlight w:val="yellow"/>
        </w:rPr>
        <w:t xml:space="preserve">section </w:t>
      </w:r>
      <w:r>
        <w:rPr>
          <w:highlight w:val="yellow"/>
        </w:rPr>
        <w:t xml:space="preserve">to utilize these </w:t>
      </w:r>
      <w:r w:rsidR="00AA452D">
        <w:rPr>
          <w:highlight w:val="yellow"/>
        </w:rPr>
        <w:t xml:space="preserve">items </w:t>
      </w:r>
      <w:r w:rsidR="00093110">
        <w:rPr>
          <w:highlight w:val="yellow"/>
        </w:rPr>
        <w:t>as required for each respective</w:t>
      </w:r>
      <w:r>
        <w:rPr>
          <w:highlight w:val="yellow"/>
        </w:rPr>
        <w:t xml:space="preserve"> project.</w:t>
      </w:r>
      <w:r w:rsidR="00BA1DDA" w:rsidRPr="00007F48">
        <w:rPr>
          <w:highlight w:val="yellow"/>
        </w:rPr>
        <w:t xml:space="preserve"> </w:t>
      </w:r>
    </w:p>
    <w:p w:rsidR="00093110" w:rsidRDefault="00093110" w:rsidP="00093110">
      <w:pPr>
        <w:pStyle w:val="Heading3"/>
        <w:rPr>
          <w:highlight w:val="yellow"/>
        </w:rPr>
      </w:pPr>
      <w:bookmarkStart w:id="32" w:name="_Toc359568047"/>
      <w:r>
        <w:rPr>
          <w:highlight w:val="yellow"/>
        </w:rPr>
        <w:t>User Defined Blocks and Symbols</w:t>
      </w:r>
      <w:bookmarkEnd w:id="32"/>
    </w:p>
    <w:p w:rsidR="00865F38" w:rsidRPr="00007F48" w:rsidRDefault="00093110" w:rsidP="00093110">
      <w:pPr>
        <w:rPr>
          <w:highlight w:val="yellow"/>
        </w:rPr>
      </w:pPr>
      <w:r>
        <w:rPr>
          <w:highlight w:val="yellow"/>
        </w:rPr>
        <w:t>Utilize the US National CAD Standards V5, AIA, ASHRAE and SMACNA</w:t>
      </w:r>
      <w:r w:rsidR="00BA1DDA" w:rsidRPr="00007F48">
        <w:rPr>
          <w:highlight w:val="yellow"/>
        </w:rPr>
        <w:t xml:space="preserve"> </w:t>
      </w:r>
      <w:r>
        <w:rPr>
          <w:highlight w:val="yellow"/>
        </w:rPr>
        <w:t>for blocks and symbols.  Represent all Blocks and Symbols with</w:t>
      </w:r>
      <w:r w:rsidR="00B21ED8">
        <w:rPr>
          <w:highlight w:val="yellow"/>
        </w:rPr>
        <w:t xml:space="preserve"> a user defined symbols</w:t>
      </w:r>
      <w:r>
        <w:rPr>
          <w:highlight w:val="yellow"/>
        </w:rPr>
        <w:t xml:space="preserve"> </w:t>
      </w:r>
      <w:r w:rsidR="00B21ED8">
        <w:rPr>
          <w:highlight w:val="yellow"/>
        </w:rPr>
        <w:t>l</w:t>
      </w:r>
      <w:r>
        <w:rPr>
          <w:highlight w:val="yellow"/>
        </w:rPr>
        <w:t xml:space="preserve">egend sheet that </w:t>
      </w:r>
      <w:r w:rsidR="00B21ED8">
        <w:rPr>
          <w:highlight w:val="yellow"/>
        </w:rPr>
        <w:t>accurately depicts the these items.</w:t>
      </w:r>
      <w:r>
        <w:rPr>
          <w:highlight w:val="yellow"/>
        </w:rPr>
        <w:t xml:space="preserve"> </w:t>
      </w:r>
      <w:r w:rsidR="00BA1DDA" w:rsidRPr="00007F48">
        <w:rPr>
          <w:highlight w:val="yellow"/>
        </w:rPr>
        <w:t xml:space="preserve"> </w:t>
      </w:r>
      <w:r w:rsidR="00FA59FF" w:rsidRPr="00007F48">
        <w:rPr>
          <w:highlight w:val="yellow"/>
        </w:rPr>
        <w:t xml:space="preserve"> </w:t>
      </w:r>
      <w:r w:rsidR="00865F38" w:rsidRPr="00007F48">
        <w:rPr>
          <w:highlight w:val="yellow"/>
        </w:rPr>
        <w:t xml:space="preserve"> </w:t>
      </w:r>
    </w:p>
    <w:p w:rsidR="00314003" w:rsidRDefault="00865F38" w:rsidP="00865F38">
      <w:pPr>
        <w:pStyle w:val="Heading2"/>
        <w:rPr>
          <w:highlight w:val="yellow"/>
        </w:rPr>
      </w:pPr>
      <w:bookmarkStart w:id="33" w:name="_Toc359568048"/>
      <w:r w:rsidRPr="00792BE7">
        <w:rPr>
          <w:highlight w:val="yellow"/>
        </w:rPr>
        <w:t>Layers</w:t>
      </w:r>
      <w:bookmarkEnd w:id="33"/>
    </w:p>
    <w:p w:rsidR="00533624" w:rsidRDefault="00533624" w:rsidP="00533624">
      <w:pPr>
        <w:pStyle w:val="Heading3"/>
        <w:rPr>
          <w:highlight w:val="yellow"/>
        </w:rPr>
      </w:pPr>
      <w:bookmarkStart w:id="34" w:name="_Toc359568049"/>
      <w:r>
        <w:rPr>
          <w:highlight w:val="yellow"/>
        </w:rPr>
        <w:t>Layer Description</w:t>
      </w:r>
      <w:bookmarkEnd w:id="34"/>
    </w:p>
    <w:p w:rsidR="006E6C39" w:rsidRDefault="00533624" w:rsidP="00533624">
      <w:pPr>
        <w:rPr>
          <w:highlight w:val="yellow"/>
        </w:rPr>
      </w:pPr>
      <w:r>
        <w:rPr>
          <w:highlight w:val="yellow"/>
        </w:rPr>
        <w:t xml:space="preserve">UNL FPC </w:t>
      </w:r>
      <w:r w:rsidR="00772663">
        <w:rPr>
          <w:highlight w:val="yellow"/>
        </w:rPr>
        <w:t xml:space="preserve">has adopted and </w:t>
      </w:r>
      <w:r>
        <w:rPr>
          <w:highlight w:val="yellow"/>
        </w:rPr>
        <w:t xml:space="preserve">requires </w:t>
      </w:r>
      <w:r w:rsidR="001125DB">
        <w:rPr>
          <w:highlight w:val="yellow"/>
        </w:rPr>
        <w:t xml:space="preserve">the use of the </w:t>
      </w:r>
      <w:r w:rsidR="00772663">
        <w:rPr>
          <w:highlight w:val="yellow"/>
        </w:rPr>
        <w:t>most recent</w:t>
      </w:r>
      <w:r w:rsidR="001125DB">
        <w:rPr>
          <w:highlight w:val="yellow"/>
        </w:rPr>
        <w:t xml:space="preserve"> version of the AIA CAD Layer Guidelines found in the </w:t>
      </w:r>
      <w:hyperlink r:id="rId10" w:history="1">
        <w:r w:rsidR="001125DB" w:rsidRPr="001125DB">
          <w:rPr>
            <w:rStyle w:val="Hyperlink"/>
            <w:highlight w:val="yellow"/>
          </w:rPr>
          <w:t>Unites States National CAD Standards</w:t>
        </w:r>
      </w:hyperlink>
      <w:r w:rsidR="001125DB">
        <w:rPr>
          <w:highlight w:val="yellow"/>
        </w:rPr>
        <w:t>.</w:t>
      </w:r>
      <w:r w:rsidR="00CF558E">
        <w:rPr>
          <w:highlight w:val="yellow"/>
        </w:rPr>
        <w:t xml:space="preserve">  Any additional layers needed sh</w:t>
      </w:r>
      <w:r w:rsidR="00B03AE1">
        <w:rPr>
          <w:highlight w:val="yellow"/>
        </w:rPr>
        <w:t>all</w:t>
      </w:r>
      <w:r w:rsidR="00CF558E">
        <w:rPr>
          <w:highlight w:val="yellow"/>
        </w:rPr>
        <w:t xml:space="preserve"> be added per the </w:t>
      </w:r>
      <w:r w:rsidR="00533259">
        <w:rPr>
          <w:highlight w:val="yellow"/>
        </w:rPr>
        <w:t>AIA</w:t>
      </w:r>
      <w:r w:rsidR="00B03AE1">
        <w:rPr>
          <w:highlight w:val="yellow"/>
        </w:rPr>
        <w:t xml:space="preserve"> CAD Layer Guidelines</w:t>
      </w:r>
      <w:r w:rsidR="00533259">
        <w:rPr>
          <w:highlight w:val="yellow"/>
        </w:rPr>
        <w:t xml:space="preserve"> </w:t>
      </w:r>
      <w:r w:rsidR="00B03AE1">
        <w:rPr>
          <w:highlight w:val="yellow"/>
        </w:rPr>
        <w:t>user defined designator procedure</w:t>
      </w:r>
      <w:r w:rsidR="00533259">
        <w:rPr>
          <w:highlight w:val="yellow"/>
        </w:rPr>
        <w:t>.</w:t>
      </w:r>
      <w:r w:rsidR="00CF558E">
        <w:rPr>
          <w:highlight w:val="yellow"/>
        </w:rPr>
        <w:t xml:space="preserve">  </w:t>
      </w:r>
      <w:r w:rsidR="001125DB">
        <w:rPr>
          <w:highlight w:val="yellow"/>
        </w:rPr>
        <w:t>A</w:t>
      </w:r>
      <w:r>
        <w:rPr>
          <w:highlight w:val="yellow"/>
        </w:rPr>
        <w:t xml:space="preserve">ll drawing elements </w:t>
      </w:r>
      <w:r w:rsidR="001125DB">
        <w:rPr>
          <w:highlight w:val="yellow"/>
        </w:rPr>
        <w:t xml:space="preserve">shall </w:t>
      </w:r>
      <w:r>
        <w:rPr>
          <w:highlight w:val="yellow"/>
        </w:rPr>
        <w:t xml:space="preserve">be placed on </w:t>
      </w:r>
      <w:r w:rsidR="00B03AE1">
        <w:rPr>
          <w:highlight w:val="yellow"/>
        </w:rPr>
        <w:t>respective</w:t>
      </w:r>
      <w:r w:rsidR="001125DB">
        <w:rPr>
          <w:highlight w:val="yellow"/>
        </w:rPr>
        <w:t xml:space="preserve"> AIA CAD </w:t>
      </w:r>
      <w:r w:rsidR="00B03AE1">
        <w:rPr>
          <w:highlight w:val="yellow"/>
        </w:rPr>
        <w:t>standard l</w:t>
      </w:r>
      <w:r w:rsidR="001125DB">
        <w:rPr>
          <w:highlight w:val="yellow"/>
        </w:rPr>
        <w:t>ayer</w:t>
      </w:r>
      <w:r w:rsidR="00B03AE1">
        <w:rPr>
          <w:highlight w:val="yellow"/>
        </w:rPr>
        <w:t>s</w:t>
      </w:r>
      <w:r w:rsidR="001125DB">
        <w:rPr>
          <w:highlight w:val="yellow"/>
        </w:rPr>
        <w:t>.</w:t>
      </w:r>
      <w:r w:rsidR="00CF558E">
        <w:rPr>
          <w:highlight w:val="yellow"/>
        </w:rPr>
        <w:t xml:space="preserve">  </w:t>
      </w:r>
      <w:r w:rsidR="001125DB">
        <w:rPr>
          <w:highlight w:val="yellow"/>
        </w:rPr>
        <w:t xml:space="preserve">User </w:t>
      </w:r>
      <w:r w:rsidR="00F77D8D">
        <w:rPr>
          <w:highlight w:val="yellow"/>
        </w:rPr>
        <w:t>defined B</w:t>
      </w:r>
      <w:r>
        <w:rPr>
          <w:highlight w:val="yellow"/>
        </w:rPr>
        <w:t>ylayer properties</w:t>
      </w:r>
      <w:r w:rsidR="001125DB">
        <w:rPr>
          <w:highlight w:val="yellow"/>
        </w:rPr>
        <w:t xml:space="preserve"> </w:t>
      </w:r>
      <w:r w:rsidR="00CF558E">
        <w:rPr>
          <w:highlight w:val="yellow"/>
        </w:rPr>
        <w:t>are required</w:t>
      </w:r>
      <w:r w:rsidR="001125DB">
        <w:rPr>
          <w:highlight w:val="yellow"/>
        </w:rPr>
        <w:t xml:space="preserve"> for all elements and entities when </w:t>
      </w:r>
      <w:r w:rsidR="00CF558E">
        <w:rPr>
          <w:highlight w:val="yellow"/>
        </w:rPr>
        <w:t xml:space="preserve">assigning </w:t>
      </w:r>
      <w:r w:rsidR="001125DB">
        <w:rPr>
          <w:highlight w:val="yellow"/>
        </w:rPr>
        <w:t>a layer to an element</w:t>
      </w:r>
      <w:r>
        <w:rPr>
          <w:highlight w:val="yellow"/>
        </w:rPr>
        <w:t>.</w:t>
      </w:r>
      <w:r w:rsidR="00CF558E">
        <w:rPr>
          <w:highlight w:val="yellow"/>
        </w:rPr>
        <w:t xml:space="preserve"> </w:t>
      </w:r>
    </w:p>
    <w:p w:rsidR="00B03AE1" w:rsidRDefault="00772663" w:rsidP="006E6C39">
      <w:pPr>
        <w:pStyle w:val="Heading3"/>
      </w:pPr>
      <w:bookmarkStart w:id="35" w:name="_Toc359568050"/>
      <w:r>
        <w:t>AIA CAD Layer Naming Summary</w:t>
      </w:r>
      <w:bookmarkEnd w:id="35"/>
    </w:p>
    <w:p w:rsidR="00A20C61" w:rsidRPr="00A20C61" w:rsidRDefault="00A20C61" w:rsidP="00A20C61">
      <w:r>
        <w:rPr>
          <w:noProof/>
        </w:rPr>
        <w:drawing>
          <wp:inline distT="0" distB="0" distL="0" distR="0">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ascii="Arial" w:eastAsia="Arial" w:hAnsi="Arial" w:cs="Arial"/>
          <w:sz w:val="29"/>
          <w:szCs w:val="29"/>
        </w:rPr>
      </w:pPr>
      <w:r w:rsidRPr="00D87612">
        <w:rPr>
          <w:rFonts w:ascii="Arial" w:eastAsia="Arial" w:hAnsi="Arial" w:cs="Arial"/>
          <w:b/>
          <w:bCs/>
          <w:sz w:val="29"/>
          <w:szCs w:val="29"/>
        </w:rPr>
        <w:t>1.0</w:t>
      </w:r>
      <w:r w:rsidRPr="00D87612">
        <w:rPr>
          <w:rFonts w:ascii="Arial" w:eastAsia="Arial" w:hAnsi="Arial" w:cs="Arial"/>
          <w:b/>
          <w:bCs/>
          <w:spacing w:val="-4"/>
          <w:sz w:val="29"/>
          <w:szCs w:val="29"/>
        </w:rPr>
        <w:t xml:space="preserve"> </w:t>
      </w:r>
      <w:r w:rsidRPr="00D87612">
        <w:rPr>
          <w:rFonts w:ascii="Arial" w:eastAsia="Arial" w:hAnsi="Arial" w:cs="Arial"/>
          <w:b/>
          <w:bCs/>
          <w:w w:val="91"/>
          <w:sz w:val="29"/>
          <w:szCs w:val="29"/>
        </w:rPr>
        <w:t>L</w:t>
      </w:r>
      <w:r w:rsidRPr="00D87612">
        <w:rPr>
          <w:rFonts w:ascii="Arial" w:eastAsia="Arial" w:hAnsi="Arial" w:cs="Arial"/>
          <w:b/>
          <w:bCs/>
          <w:spacing w:val="-8"/>
          <w:w w:val="91"/>
          <w:sz w:val="29"/>
          <w:szCs w:val="29"/>
        </w:rPr>
        <w:t>a</w:t>
      </w:r>
      <w:r w:rsidRPr="00D87612">
        <w:rPr>
          <w:rFonts w:ascii="Arial" w:eastAsia="Arial" w:hAnsi="Arial" w:cs="Arial"/>
          <w:b/>
          <w:bCs/>
          <w:spacing w:val="-5"/>
          <w:w w:val="91"/>
          <w:sz w:val="29"/>
          <w:szCs w:val="29"/>
        </w:rPr>
        <w:t>y</w:t>
      </w:r>
      <w:r w:rsidRPr="00D87612">
        <w:rPr>
          <w:rFonts w:ascii="Arial" w:eastAsia="Arial" w:hAnsi="Arial" w:cs="Arial"/>
          <w:b/>
          <w:bCs/>
          <w:w w:val="91"/>
          <w:sz w:val="29"/>
          <w:szCs w:val="29"/>
        </w:rPr>
        <w:t>er</w:t>
      </w:r>
      <w:r w:rsidRPr="00D87612">
        <w:rPr>
          <w:rFonts w:ascii="Arial" w:eastAsia="Arial" w:hAnsi="Arial" w:cs="Arial"/>
          <w:b/>
          <w:bCs/>
          <w:spacing w:val="-12"/>
          <w:w w:val="91"/>
          <w:sz w:val="29"/>
          <w:szCs w:val="29"/>
        </w:rPr>
        <w:t xml:space="preserve"> </w:t>
      </w:r>
      <w:r w:rsidRPr="00D87612">
        <w:rPr>
          <w:rFonts w:ascii="Arial" w:eastAsia="Arial" w:hAnsi="Arial" w:cs="Arial"/>
          <w:b/>
          <w:bCs/>
          <w:w w:val="91"/>
          <w:sz w:val="29"/>
          <w:szCs w:val="29"/>
        </w:rPr>
        <w:t>Name</w:t>
      </w:r>
      <w:r w:rsidRPr="00D87612">
        <w:rPr>
          <w:rFonts w:ascii="Arial" w:eastAsia="Arial" w:hAnsi="Arial" w:cs="Arial"/>
          <w:b/>
          <w:bCs/>
          <w:spacing w:val="39"/>
          <w:w w:val="91"/>
          <w:sz w:val="29"/>
          <w:szCs w:val="29"/>
        </w:rPr>
        <w:t xml:space="preserve"> </w:t>
      </w:r>
      <w:r w:rsidRPr="00D87612">
        <w:rPr>
          <w:rFonts w:ascii="Arial" w:eastAsia="Arial" w:hAnsi="Arial" w:cs="Arial"/>
          <w:b/>
          <w:bCs/>
          <w:spacing w:val="-13"/>
          <w:w w:val="81"/>
          <w:sz w:val="29"/>
          <w:szCs w:val="29"/>
        </w:rPr>
        <w:t>F</w:t>
      </w:r>
      <w:r w:rsidRPr="00D87612">
        <w:rPr>
          <w:rFonts w:ascii="Arial" w:eastAsia="Arial" w:hAnsi="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D87612">
      <w:pPr>
        <w:widowControl w:val="0"/>
        <w:spacing w:after="0"/>
        <w:ind w:left="100" w:right="-20"/>
        <w:rPr>
          <w:rFonts w:ascii="Arial" w:eastAsia="Arial" w:hAnsi="Arial" w:cs="Arial"/>
          <w:sz w:val="23"/>
          <w:szCs w:val="23"/>
        </w:rPr>
      </w:pPr>
      <w:r w:rsidRPr="00D87612">
        <w:rPr>
          <w:rFonts w:ascii="Arial" w:eastAsia="Arial" w:hAnsi="Arial" w:cs="Arial"/>
          <w:b/>
          <w:bCs/>
          <w:sz w:val="23"/>
          <w:szCs w:val="23"/>
        </w:rPr>
        <w:t>1.1</w:t>
      </w:r>
      <w:r w:rsidRPr="00D87612">
        <w:rPr>
          <w:rFonts w:ascii="Arial" w:eastAsia="Arial" w:hAnsi="Arial" w:cs="Arial"/>
          <w:b/>
          <w:bCs/>
          <w:spacing w:val="4"/>
          <w:sz w:val="23"/>
          <w:szCs w:val="23"/>
        </w:rPr>
        <w:t xml:space="preserve"> </w:t>
      </w:r>
      <w:r w:rsidRPr="00D87612">
        <w:rPr>
          <w:rFonts w:ascii="Arial" w:eastAsia="Arial" w:hAnsi="Arial" w:cs="Arial"/>
          <w:b/>
          <w:bCs/>
          <w:w w:val="94"/>
          <w:sz w:val="23"/>
          <w:szCs w:val="23"/>
        </w:rPr>
        <w:t>HIERARCHY</w:t>
      </w:r>
      <w:r w:rsidRPr="00D87612">
        <w:rPr>
          <w:rFonts w:ascii="Arial" w:eastAsia="Arial" w:hAnsi="Arial" w:cs="Arial"/>
          <w:b/>
          <w:bCs/>
          <w:spacing w:val="18"/>
          <w:w w:val="94"/>
          <w:sz w:val="23"/>
          <w:szCs w:val="23"/>
        </w:rPr>
        <w:t xml:space="preserve"> </w:t>
      </w:r>
      <w:r w:rsidRPr="00D87612">
        <w:rPr>
          <w:rFonts w:ascii="Arial" w:eastAsia="Arial" w:hAnsi="Arial" w:cs="Arial"/>
          <w:b/>
          <w:bCs/>
          <w:sz w:val="23"/>
          <w:szCs w:val="23"/>
        </w:rPr>
        <w:t>OF</w:t>
      </w:r>
      <w:r w:rsidRPr="00D87612">
        <w:rPr>
          <w:rFonts w:ascii="Arial" w:eastAsia="Arial" w:hAnsi="Arial" w:cs="Arial"/>
          <w:b/>
          <w:bCs/>
          <w:spacing w:val="-9"/>
          <w:sz w:val="23"/>
          <w:szCs w:val="23"/>
        </w:rPr>
        <w:t xml:space="preserve"> </w:t>
      </w:r>
      <w:r w:rsidRPr="00D87612">
        <w:rPr>
          <w:rFonts w:ascii="Arial" w:eastAsia="Arial" w:hAnsi="Arial" w:cs="Arial"/>
          <w:b/>
          <w:bCs/>
          <w:spacing w:val="-13"/>
          <w:sz w:val="23"/>
          <w:szCs w:val="23"/>
        </w:rPr>
        <w:t>D</w:t>
      </w:r>
      <w:r w:rsidRPr="00D87612">
        <w:rPr>
          <w:rFonts w:ascii="Arial" w:eastAsia="Arial" w:hAnsi="Arial" w:cs="Arial"/>
          <w:b/>
          <w:bCs/>
          <w:spacing w:val="-17"/>
          <w:sz w:val="23"/>
          <w:szCs w:val="23"/>
        </w:rPr>
        <w:t>AT</w:t>
      </w:r>
      <w:r w:rsidRPr="00D87612">
        <w:rPr>
          <w:rFonts w:ascii="Arial" w:eastAsia="Arial" w:hAnsi="Arial" w:cs="Arial"/>
          <w:b/>
          <w:bCs/>
          <w:sz w:val="23"/>
          <w:szCs w:val="23"/>
        </w:rPr>
        <w:t>A</w:t>
      </w:r>
      <w:r w:rsidRPr="00D87612">
        <w:rPr>
          <w:rFonts w:ascii="Arial" w:eastAsia="Arial" w:hAnsi="Arial" w:cs="Arial"/>
          <w:b/>
          <w:bCs/>
          <w:spacing w:val="-19"/>
          <w:sz w:val="23"/>
          <w:szCs w:val="23"/>
        </w:rPr>
        <w:t xml:space="preserve"> </w:t>
      </w:r>
      <w:r w:rsidRPr="00D87612">
        <w:rPr>
          <w:rFonts w:ascii="Arial" w:eastAsia="Arial" w:hAnsi="Arial" w:cs="Arial"/>
          <w:b/>
          <w:bCs/>
          <w:w w:val="83"/>
          <w:sz w:val="23"/>
          <w:szCs w:val="23"/>
        </w:rPr>
        <w:t>F</w:t>
      </w:r>
      <w:r w:rsidRPr="00D87612">
        <w:rPr>
          <w:rFonts w:ascii="Arial" w:eastAsia="Arial" w:hAnsi="Arial" w:cs="Arial"/>
          <w:b/>
          <w:bCs/>
          <w:w w:val="89"/>
          <w:sz w:val="23"/>
          <w:szCs w:val="23"/>
        </w:rPr>
        <w:t>IE</w:t>
      </w:r>
      <w:r w:rsidRPr="00D87612">
        <w:rPr>
          <w:rFonts w:ascii="Arial" w:eastAsia="Arial" w:hAnsi="Arial" w:cs="Arial"/>
          <w:b/>
          <w:bCs/>
          <w:w w:val="83"/>
          <w:sz w:val="23"/>
          <w:szCs w:val="23"/>
        </w:rPr>
        <w:t>L</w:t>
      </w:r>
      <w:r w:rsidRPr="00D87612">
        <w:rPr>
          <w:rFonts w:ascii="Arial" w:eastAsia="Arial" w:hAnsi="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organized as a hierarch</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 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arrangement allows users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options for naming layers according to the level of detailed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desired. Layer names consist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distinct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data fields separated from one another by dashes.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detailed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abbreviations,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or field codes,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prescribed to define the content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of layers.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Most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mnemonic English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of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terminology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easy to remembe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ascii="Arial" w:eastAsia="Arial" w:hAnsi="Arial" w:cs="Arial"/>
          <w:sz w:val="18"/>
          <w:szCs w:val="18"/>
        </w:rPr>
      </w:pPr>
      <w:r w:rsidRPr="00D87612">
        <w:rPr>
          <w:rFonts w:ascii="Arial" w:eastAsia="Arial" w:hAnsi="Arial" w:cs="Arial"/>
          <w:color w:val="222222"/>
          <w:sz w:val="18"/>
          <w:szCs w:val="18"/>
        </w:rPr>
        <w:t>There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four defined layer name data fields:</w:t>
      </w:r>
      <w:r w:rsidRPr="00D87612">
        <w:rPr>
          <w:rFonts w:ascii="Arial" w:eastAsia="Arial" w:hAnsi="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ascii="Arial" w:eastAsia="Arial" w:hAnsi="Arial" w:cs="Arial"/>
          <w:color w:val="222222"/>
          <w:sz w:val="18"/>
          <w:szCs w:val="18"/>
        </w:rPr>
        <w:t>,</w:t>
      </w:r>
      <w:r w:rsidRPr="00D87612">
        <w:rPr>
          <w:rFonts w:ascii="Arial" w:eastAsia="Arial" w:hAnsi="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w:eastAsia="Arial" w:hAnsi="Arial" w:cs="Arial"/>
          <w:color w:val="222222"/>
          <w:sz w:val="18"/>
          <w:szCs w:val="18"/>
        </w:rPr>
        <w:t>,</w:t>
      </w:r>
      <w:r w:rsidRPr="00D87612">
        <w:rPr>
          <w:rFonts w:ascii="Arial" w:eastAsia="Arial" w:hAnsi="Arial" w:cs="Arial"/>
          <w:color w:val="222222"/>
          <w:spacing w:val="-6"/>
          <w:sz w:val="18"/>
          <w:szCs w:val="18"/>
        </w:rPr>
        <w:t xml:space="preserve"> </w:t>
      </w:r>
      <w:r w:rsidRPr="00D87612">
        <w:rPr>
          <w:rFonts w:ascii="Arial" w:eastAsia="Arial" w:hAnsi="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ascii="Arial" w:eastAsia="Arial" w:hAnsi="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ascii="Arial" w:eastAsia="Arial" w:hAnsi="Arial" w:cs="Arial"/>
          <w:color w:val="222222"/>
          <w:sz w:val="18"/>
          <w:szCs w:val="18"/>
        </w:rPr>
        <w:t>.</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and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fields are mandator</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fields are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Each</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data field is separated from adjacent fields by a dash ("-")</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 clarit</w:t>
      </w:r>
      <w:r w:rsidRPr="00D87612">
        <w:rPr>
          <w:rFonts w:ascii="Arial" w:eastAsia="Arial" w:hAnsi="Arial" w:cs="Arial"/>
          <w:color w:val="222222"/>
          <w:spacing w:val="-14"/>
          <w:sz w:val="18"/>
          <w:szCs w:val="18"/>
        </w:rPr>
        <w:t>y</w:t>
      </w:r>
      <w:r w:rsidRPr="00D87612">
        <w:rPr>
          <w:rFonts w:ascii="Arial" w:eastAsia="Arial" w:hAnsi="Arial" w:cs="Arial"/>
          <w:color w:val="222222"/>
          <w:sz w:val="18"/>
          <w:szCs w:val="18"/>
        </w:rPr>
        <w:t>.</w:t>
      </w:r>
    </w:p>
    <w:p w:rsidR="00D87612" w:rsidRPr="00D87612" w:rsidRDefault="00D87612" w:rsidP="00D87612">
      <w:pPr>
        <w:widowControl w:val="0"/>
        <w:spacing w:before="10" w:after="0" w:line="150" w:lineRule="exact"/>
        <w:rPr>
          <w:sz w:val="15"/>
          <w:szCs w:val="15"/>
        </w:rPr>
      </w:pPr>
    </w:p>
    <w:p w:rsidR="00D87612" w:rsidRPr="00D87612" w:rsidRDefault="00D87612" w:rsidP="00D87612">
      <w:pPr>
        <w:widowControl w:val="0"/>
        <w:spacing w:after="0" w:line="250" w:lineRule="atLeast"/>
        <w:ind w:left="460" w:right="796"/>
        <w:rPr>
          <w:rFonts w:ascii="Arial" w:eastAsia="Arial" w:hAnsi="Arial" w:cs="Arial"/>
          <w:sz w:val="18"/>
          <w:szCs w:val="18"/>
        </w:rPr>
      </w:pPr>
      <w:r w:rsidRPr="00D87612">
        <w:rPr>
          <w:rFonts w:ascii="Arial" w:eastAsia="Arial" w:hAnsi="Arial" w:cs="Arial"/>
          <w:i/>
          <w:color w:val="222222"/>
          <w:sz w:val="18"/>
          <w:szCs w:val="18"/>
        </w:rPr>
        <w:t>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complete NCS</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layer name format,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showing the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the Major Group,</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two Minor Groups, and the 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after="0" w:line="200" w:lineRule="exact"/>
        <w:rPr>
          <w:sz w:val="20"/>
          <w:szCs w:val="20"/>
        </w:rPr>
      </w:pPr>
    </w:p>
    <w:tbl>
      <w:tblPr>
        <w:tblW w:w="0" w:type="auto"/>
        <w:tblInd w:w="449" w:type="dxa"/>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D87612" w:rsidRPr="00D87612" w:rsidTr="00D87612">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4" w:right="-20"/>
              <w:rPr>
                <w:rFonts w:ascii="Arial" w:eastAsia="Arial" w:hAnsi="Arial" w:cs="Arial"/>
                <w:sz w:val="18"/>
                <w:szCs w:val="18"/>
              </w:rPr>
            </w:pPr>
            <w:r w:rsidRPr="00D87612">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7" w:right="-20"/>
              <w:rPr>
                <w:rFonts w:ascii="Arial" w:eastAsia="Arial" w:hAnsi="Arial" w:cs="Arial"/>
                <w:sz w:val="18"/>
                <w:szCs w:val="18"/>
              </w:rPr>
            </w:pPr>
            <w:r w:rsidRPr="00D87612">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0" w:right="-20"/>
              <w:rPr>
                <w:rFonts w:ascii="Arial" w:eastAsia="Arial" w:hAnsi="Arial" w:cs="Arial"/>
                <w:sz w:val="18"/>
                <w:szCs w:val="18"/>
              </w:rPr>
            </w:pPr>
            <w:r w:rsidRPr="00D87612">
              <w:rPr>
                <w:rFonts w:ascii="Arial" w:eastAsia="Arial" w:hAnsi="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7" w:right="-20"/>
              <w:rPr>
                <w:rFonts w:ascii="Arial" w:eastAsia="Arial" w:hAnsi="Arial" w:cs="Arial"/>
                <w:sz w:val="18"/>
                <w:szCs w:val="18"/>
              </w:rPr>
            </w:pPr>
            <w:r w:rsidRPr="00D87612">
              <w:rPr>
                <w:rFonts w:ascii="Arial" w:eastAsia="Arial" w:hAnsi="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3" w:right="-20"/>
              <w:rPr>
                <w:rFonts w:ascii="Arial" w:eastAsia="Arial" w:hAnsi="Arial" w:cs="Arial"/>
                <w:sz w:val="18"/>
                <w:szCs w:val="18"/>
              </w:rPr>
            </w:pPr>
            <w:r w:rsidRPr="00D87612">
              <w:rPr>
                <w:rFonts w:ascii="Arial" w:eastAsia="Arial" w:hAnsi="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39" w:right="-20"/>
              <w:rPr>
                <w:rFonts w:ascii="Arial" w:eastAsia="Arial" w:hAnsi="Arial" w:cs="Arial"/>
                <w:sz w:val="18"/>
                <w:szCs w:val="18"/>
              </w:rPr>
            </w:pPr>
            <w:r w:rsidRPr="00D87612">
              <w:rPr>
                <w:rFonts w:ascii="Arial" w:eastAsia="Arial" w:hAnsi="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6" w:right="-20"/>
              <w:rPr>
                <w:rFonts w:ascii="Arial" w:eastAsia="Arial" w:hAnsi="Arial" w:cs="Arial"/>
                <w:sz w:val="18"/>
                <w:szCs w:val="18"/>
              </w:rPr>
            </w:pPr>
            <w:r w:rsidRPr="00D87612">
              <w:rPr>
                <w:rFonts w:ascii="Arial" w:eastAsia="Arial" w:hAnsi="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6" w:right="-20"/>
              <w:rPr>
                <w:rFonts w:ascii="Arial" w:eastAsia="Arial" w:hAnsi="Arial" w:cs="Arial"/>
                <w:sz w:val="18"/>
                <w:szCs w:val="18"/>
              </w:rPr>
            </w:pPr>
            <w:r w:rsidRPr="00D87612">
              <w:rPr>
                <w:rFonts w:ascii="Arial" w:eastAsia="Arial" w:hAnsi="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40" w:after="0"/>
              <w:ind w:left="35" w:right="-20"/>
              <w:rPr>
                <w:rFonts w:ascii="Arial" w:eastAsia="Arial" w:hAnsi="Arial" w:cs="Arial"/>
                <w:sz w:val="18"/>
                <w:szCs w:val="18"/>
              </w:rPr>
            </w:pPr>
            <w:r w:rsidRPr="00D87612">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40" w:after="0"/>
              <w:ind w:left="45" w:right="-20"/>
              <w:rPr>
                <w:rFonts w:ascii="Arial" w:eastAsia="Arial" w:hAnsi="Arial" w:cs="Arial"/>
                <w:sz w:val="18"/>
                <w:szCs w:val="18"/>
              </w:rPr>
            </w:pPr>
            <w:r w:rsidRPr="00D87612">
              <w:rPr>
                <w:rFonts w:ascii="Arial" w:eastAsia="Arial" w:hAnsi="Arial" w:cs="Arial"/>
                <w:b/>
                <w:bCs/>
                <w:color w:val="222222"/>
                <w:sz w:val="18"/>
                <w:szCs w:val="18"/>
              </w:rPr>
              <w:t>N</w:t>
            </w:r>
          </w:p>
        </w:tc>
      </w:tr>
    </w:tbl>
    <w:p w:rsidR="00D87612" w:rsidRPr="00D87612" w:rsidRDefault="00D87612" w:rsidP="00D87612">
      <w:pPr>
        <w:widowControl w:val="0"/>
        <w:spacing w:before="1" w:after="0" w:line="150" w:lineRule="exact"/>
        <w:rPr>
          <w:sz w:val="15"/>
          <w:szCs w:val="15"/>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1.2</w:t>
      </w:r>
      <w:r w:rsidRPr="00D87612">
        <w:rPr>
          <w:rFonts w:ascii="Arial" w:eastAsia="Arial" w:hAnsi="Arial" w:cs="Arial"/>
          <w:b/>
          <w:bCs/>
          <w:spacing w:val="4"/>
          <w:sz w:val="23"/>
          <w:szCs w:val="23"/>
        </w:rPr>
        <w:t xml:space="preserve"> </w:t>
      </w:r>
      <w:r w:rsidRPr="00D87612">
        <w:rPr>
          <w:rFonts w:ascii="Arial" w:eastAsia="Arial" w:hAnsi="Arial" w:cs="Arial"/>
          <w:b/>
          <w:bCs/>
          <w:w w:val="86"/>
          <w:sz w:val="23"/>
          <w:szCs w:val="23"/>
        </w:rPr>
        <w:t>BEFORE</w:t>
      </w:r>
      <w:r w:rsidRPr="00D87612">
        <w:rPr>
          <w:rFonts w:ascii="Arial" w:eastAsia="Arial" w:hAnsi="Arial" w:cs="Arial"/>
          <w:b/>
          <w:bCs/>
          <w:spacing w:val="13"/>
          <w:w w:val="86"/>
          <w:sz w:val="23"/>
          <w:szCs w:val="23"/>
        </w:rPr>
        <w:t xml:space="preserve"> </w:t>
      </w:r>
      <w:r w:rsidRPr="00D87612">
        <w:rPr>
          <w:rFonts w:ascii="Arial" w:eastAsia="Arial" w:hAnsi="Arial" w:cs="Arial"/>
          <w:b/>
          <w:bCs/>
          <w:spacing w:val="-13"/>
          <w:sz w:val="23"/>
          <w:szCs w:val="23"/>
        </w:rPr>
        <w:t>Y</w:t>
      </w:r>
      <w:r w:rsidRPr="00D87612">
        <w:rPr>
          <w:rFonts w:ascii="Arial" w:eastAsia="Arial" w:hAnsi="Arial" w:cs="Arial"/>
          <w:b/>
          <w:bCs/>
          <w:sz w:val="23"/>
          <w:szCs w:val="23"/>
        </w:rPr>
        <w:t>OU</w:t>
      </w:r>
      <w:r w:rsidRPr="00D87612">
        <w:rPr>
          <w:rFonts w:ascii="Arial" w:eastAsia="Arial" w:hAnsi="Arial" w:cs="Arial"/>
          <w:b/>
          <w:bCs/>
          <w:spacing w:val="21"/>
          <w:sz w:val="23"/>
          <w:szCs w:val="23"/>
        </w:rPr>
        <w:t xml:space="preserve"> </w:t>
      </w:r>
      <w:r w:rsidRPr="00D87612">
        <w:rPr>
          <w:rFonts w:ascii="Arial" w:eastAsia="Arial" w:hAnsi="Arial" w:cs="Arial"/>
          <w:b/>
          <w:bCs/>
          <w:w w:val="86"/>
          <w:sz w:val="23"/>
          <w:szCs w:val="23"/>
        </w:rPr>
        <w:t>B</w:t>
      </w:r>
      <w:r w:rsidRPr="00D87612">
        <w:rPr>
          <w:rFonts w:ascii="Arial" w:eastAsia="Arial" w:hAnsi="Arial" w:cs="Arial"/>
          <w:b/>
          <w:bCs/>
          <w:w w:val="76"/>
          <w:sz w:val="23"/>
          <w:szCs w:val="23"/>
        </w:rPr>
        <w:t>E</w:t>
      </w:r>
      <w:r w:rsidRPr="00D87612">
        <w:rPr>
          <w:rFonts w:ascii="Arial" w:eastAsia="Arial" w:hAnsi="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allows you to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from a number of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options for creating layer names.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recommended that you select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options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you wish to use for layer names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and then apply the resulting format consistently</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for all layer names on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Pr="00D87612" w:rsidRDefault="00D87612" w:rsidP="00D87612">
      <w:pPr>
        <w:widowControl w:val="0"/>
        <w:spacing w:after="0" w:line="250" w:lineRule="atLeast"/>
        <w:ind w:left="100" w:right="935"/>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2"/>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layer name format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 length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the same for all layers on a given project.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z w:val="18"/>
          <w:szCs w:val="18"/>
        </w:rPr>
        <w:t xml:space="preserve"> and ISO</w:t>
      </w:r>
      <w:r w:rsidRPr="00D87612">
        <w:rPr>
          <w:rFonts w:ascii="Arial" w:eastAsia="Arial" w:hAnsi="Arial" w:cs="Arial"/>
          <w:i/>
          <w:color w:val="1862BB"/>
          <w:spacing w:val="-3"/>
          <w:sz w:val="18"/>
          <w:szCs w:val="18"/>
        </w:rPr>
        <w:t xml:space="preserve"> </w:t>
      </w:r>
      <w:r w:rsidRPr="00D87612">
        <w:rPr>
          <w:rFonts w:ascii="Arial" w:eastAsia="Arial" w:hAnsi="Arial" w:cs="Arial"/>
          <w:i/>
          <w:color w:val="1862BB"/>
          <w:sz w:val="18"/>
          <w:szCs w:val="18"/>
        </w:rPr>
        <w:t>13567, 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D87612" w:rsidRPr="00D87612" w:rsidRDefault="00D87612" w:rsidP="00D87612">
      <w:pPr>
        <w:widowControl w:val="0"/>
        <w:spacing w:before="2" w:after="0" w:line="120" w:lineRule="exact"/>
        <w:rPr>
          <w:sz w:val="12"/>
          <w:szCs w:val="12"/>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76" w:lineRule="auto"/>
        <w:rPr>
          <w:sz w:val="22"/>
        </w:rPr>
        <w:sectPr w:rsidR="00D87612" w:rsidRPr="00D87612" w:rsidSect="00D87612">
          <w:headerReference w:type="default" r:id="rId12"/>
          <w:footerReference w:type="default" r:id="rId13"/>
          <w:headerReference w:type="first" r:id="rId14"/>
          <w:footerReference w:type="first" r:id="rId15"/>
          <w:pgSz w:w="12240" w:h="15840"/>
          <w:pgMar w:top="1200" w:right="1300" w:bottom="280" w:left="12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1.3</w:t>
      </w:r>
      <w:r w:rsidRPr="00D87612">
        <w:rPr>
          <w:rFonts w:ascii="Arial" w:eastAsia="Arial" w:hAnsi="Arial" w:cs="Arial"/>
          <w:b/>
          <w:bCs/>
          <w:spacing w:val="4"/>
          <w:sz w:val="23"/>
          <w:szCs w:val="23"/>
        </w:rPr>
        <w:t xml:space="preserve"> </w:t>
      </w:r>
      <w:r w:rsidRPr="00D87612">
        <w:rPr>
          <w:rFonts w:ascii="Arial" w:eastAsia="Arial" w:hAnsi="Arial" w:cs="Arial"/>
          <w:b/>
          <w:bCs/>
          <w:w w:val="95"/>
          <w:sz w:val="23"/>
          <w:szCs w:val="23"/>
        </w:rPr>
        <w:t>DISCIPLINE</w:t>
      </w:r>
      <w:r w:rsidRPr="00D87612">
        <w:rPr>
          <w:rFonts w:ascii="Arial" w:eastAsia="Arial" w:hAnsi="Arial" w:cs="Arial"/>
          <w:b/>
          <w:bCs/>
          <w:spacing w:val="6"/>
          <w:w w:val="95"/>
          <w:sz w:val="23"/>
          <w:szCs w:val="23"/>
        </w:rPr>
        <w:t xml:space="preserve"> </w:t>
      </w:r>
      <w:r w:rsidRPr="00D87612">
        <w:rPr>
          <w:rFonts w:ascii="Arial" w:eastAsia="Arial" w:hAnsi="Arial" w:cs="Arial"/>
          <w:b/>
          <w:bCs/>
          <w:w w:val="93"/>
          <w:sz w:val="23"/>
          <w:szCs w:val="23"/>
        </w:rPr>
        <w:t>DE</w:t>
      </w:r>
      <w:r w:rsidRPr="00D87612">
        <w:rPr>
          <w:rFonts w:ascii="Arial" w:eastAsia="Arial" w:hAnsi="Arial" w:cs="Arial"/>
          <w:b/>
          <w:bCs/>
          <w:w w:val="76"/>
          <w:sz w:val="23"/>
          <w:szCs w:val="23"/>
        </w:rPr>
        <w:t>S</w:t>
      </w:r>
      <w:r w:rsidRPr="00D87612">
        <w:rPr>
          <w:rFonts w:ascii="Arial" w:eastAsia="Arial" w:hAnsi="Arial" w:cs="Arial"/>
          <w:b/>
          <w:bCs/>
          <w:w w:val="108"/>
          <w:sz w:val="23"/>
          <w:szCs w:val="23"/>
        </w:rPr>
        <w:t>IG</w:t>
      </w:r>
      <w:r w:rsidRPr="00D87612">
        <w:rPr>
          <w:rFonts w:ascii="Arial" w:eastAsia="Arial" w:hAnsi="Arial" w:cs="Arial"/>
          <w:b/>
          <w:bCs/>
          <w:spacing w:val="-4"/>
          <w:w w:val="108"/>
          <w:sz w:val="23"/>
          <w:szCs w:val="23"/>
        </w:rPr>
        <w:t>N</w:t>
      </w:r>
      <w:r w:rsidRPr="00D87612">
        <w:rPr>
          <w:rFonts w:ascii="Arial" w:eastAsia="Arial" w:hAnsi="Arial" w:cs="Arial"/>
          <w:b/>
          <w:bCs/>
          <w:spacing w:val="-17"/>
          <w:w w:val="93"/>
          <w:sz w:val="23"/>
          <w:szCs w:val="23"/>
        </w:rPr>
        <w:t>A</w:t>
      </w:r>
      <w:r w:rsidRPr="00D87612">
        <w:rPr>
          <w:rFonts w:ascii="Arial" w:eastAsia="Arial" w:hAnsi="Arial" w:cs="Arial"/>
          <w:b/>
          <w:bCs/>
          <w:spacing w:val="-9"/>
          <w:w w:val="92"/>
          <w:sz w:val="23"/>
          <w:szCs w:val="23"/>
        </w:rPr>
        <w:t>T</w:t>
      </w:r>
      <w:r w:rsidRPr="00D87612">
        <w:rPr>
          <w:rFonts w:ascii="Arial" w:eastAsia="Arial" w:hAnsi="Arial" w:cs="Arial"/>
          <w:b/>
          <w:bCs/>
          <w:w w:val="97"/>
          <w:sz w:val="23"/>
          <w:szCs w:val="23"/>
        </w:rPr>
        <w:t>OR</w:t>
      </w:r>
      <w:r w:rsidRPr="00D87612">
        <w:rPr>
          <w:rFonts w:ascii="Arial" w:eastAsia="Arial" w:hAnsi="Arial" w:cs="Arial"/>
          <w:b/>
          <w:bCs/>
          <w:w w:val="101"/>
          <w:sz w:val="23"/>
          <w:szCs w:val="23"/>
        </w:rPr>
        <w:t>,</w:t>
      </w:r>
      <w:r w:rsidRPr="00D87612">
        <w:rPr>
          <w:rFonts w:ascii="Arial" w:eastAsia="Arial" w:hAnsi="Arial" w:cs="Arial"/>
          <w:b/>
          <w:bCs/>
          <w:spacing w:val="1"/>
          <w:sz w:val="23"/>
          <w:szCs w:val="23"/>
        </w:rPr>
        <w:t xml:space="preserve"> </w:t>
      </w:r>
      <w:r w:rsidRPr="00D87612">
        <w:rPr>
          <w:rFonts w:ascii="Arial" w:eastAsia="Arial" w:hAnsi="Arial" w:cs="Arial"/>
          <w:b/>
          <w:bCs/>
          <w:w w:val="84"/>
          <w:sz w:val="23"/>
          <w:szCs w:val="23"/>
        </w:rPr>
        <w:t>LEVEL</w:t>
      </w:r>
      <w:r w:rsidRPr="00D87612">
        <w:rPr>
          <w:rFonts w:ascii="Arial" w:eastAsia="Arial" w:hAnsi="Arial" w:cs="Arial"/>
          <w:b/>
          <w:bCs/>
          <w:spacing w:val="11"/>
          <w:w w:val="84"/>
          <w:sz w:val="23"/>
          <w:szCs w:val="23"/>
        </w:rPr>
        <w:t xml:space="preserve"> </w:t>
      </w:r>
      <w:r w:rsidRPr="00D87612">
        <w:rPr>
          <w:rFonts w:ascii="Arial" w:eastAsia="Arial" w:hAnsi="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denotes the category of subject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matter contained on the specified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 Designator is a two-character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first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the discipline characte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and the second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 modifie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Discipline</w:t>
      </w:r>
    </w:p>
    <w:p w:rsidR="00D87612" w:rsidRPr="00D87612" w:rsidRDefault="00D87612" w:rsidP="00F45C6B">
      <w:pPr>
        <w:widowControl w:val="0"/>
        <w:spacing w:before="1"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Designator is described in greater detail in UDS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1.3.</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 complete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of Discipline Designators see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4.1 </w:t>
      </w:r>
      <w:r w:rsidRPr="00D87612">
        <w:rPr>
          <w:rFonts w:ascii="Arial" w:eastAsia="Arial" w:hAnsi="Arial" w:cs="Arial"/>
          <w:color w:val="222222"/>
          <w:sz w:val="18"/>
          <w:szCs w:val="18"/>
        </w:rPr>
        <w:t xml:space="preserve">and </w:t>
      </w:r>
      <w:r w:rsidRPr="00D87612">
        <w:rPr>
          <w:rFonts w:ascii="Arial" w:eastAsia="Arial" w:hAnsi="Arial" w:cs="Arial"/>
          <w:i/>
          <w:color w:val="1862BB"/>
          <w:sz w:val="18"/>
          <w:szCs w:val="18"/>
          <w:u w:val="single" w:color="1862BB"/>
        </w:rPr>
        <w:t>UDS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w:t>
      </w:r>
      <w:r w:rsidRPr="00D87612">
        <w:rPr>
          <w:rFonts w:ascii="Arial" w:eastAsia="Arial" w:hAnsi="Arial" w:cs="Arial"/>
          <w:i/>
          <w:color w:val="1862BB"/>
          <w:sz w:val="18"/>
          <w:szCs w:val="18"/>
        </w:rPr>
        <w:t xml:space="preserve"> Discipline Designators,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UDS</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1.6</w:t>
      </w:r>
      <w:r w:rsidRPr="00D87612">
        <w:rPr>
          <w:rFonts w:ascii="Arial" w:eastAsia="Arial" w:hAnsi="Arial" w:cs="Arial"/>
          <w:color w:val="222222"/>
          <w:sz w:val="18"/>
          <w:szCs w:val="18"/>
        </w:rPr>
        <w:t>.</w:t>
      </w:r>
      <w:r w:rsidRPr="00D87612">
        <w:rPr>
          <w:rFonts w:ascii="Arial" w:eastAsia="Arial" w:hAnsi="Arial" w:cs="Arial"/>
          <w:b/>
          <w:bCs/>
          <w:color w:val="FFFFFF"/>
          <w:sz w:val="18"/>
          <w:szCs w:val="18"/>
        </w:rPr>
        <w:t>V</w:t>
      </w:r>
      <w:r w:rsidRPr="00D87612">
        <w:rPr>
          <w:rFonts w:ascii="Arial" w:eastAsia="Arial" w:hAnsi="Arial" w:cs="Arial"/>
          <w:b/>
          <w:bCs/>
          <w:color w:val="FFFFFF"/>
          <w:spacing w:val="-9"/>
          <w:sz w:val="18"/>
          <w:szCs w:val="18"/>
        </w:rPr>
        <w:t xml:space="preserve"> </w:t>
      </w:r>
      <w:r w:rsidRPr="00D87612">
        <w:rPr>
          <w:rFonts w:ascii="Arial" w:eastAsia="Arial" w:hAnsi="Arial" w:cs="Arial"/>
          <w:b/>
          <w:bCs/>
          <w:color w:val="FFFFFF"/>
          <w:sz w:val="18"/>
          <w:szCs w:val="18"/>
        </w:rPr>
        <w:t>1 DISCIPLINE</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DESIGN</w:t>
      </w:r>
      <w:r w:rsidRPr="00D87612">
        <w:rPr>
          <w:rFonts w:ascii="Arial" w:eastAsia="Arial" w:hAnsi="Arial" w:cs="Arial"/>
          <w:b/>
          <w:bCs/>
          <w:color w:val="FFFFFF"/>
          <w:spacing w:val="-14"/>
          <w:sz w:val="18"/>
          <w:szCs w:val="18"/>
        </w:rPr>
        <w:t>A</w:t>
      </w:r>
      <w:r w:rsidRPr="00D87612">
        <w:rPr>
          <w:rFonts w:ascii="Arial" w:eastAsia="Arial" w:hAnsi="Arial" w:cs="Arial"/>
          <w:b/>
          <w:bCs/>
          <w:color w:val="FFFFFF"/>
          <w:spacing w:val="-3"/>
          <w:sz w:val="18"/>
          <w:szCs w:val="18"/>
        </w:rPr>
        <w:t>T</w:t>
      </w:r>
      <w:r w:rsidRPr="00D87612">
        <w:rPr>
          <w:rFonts w:ascii="Arial" w:eastAsia="Arial" w:hAnsi="Arial" w:cs="Arial"/>
          <w:b/>
          <w:bCs/>
          <w:color w:val="FFFFFF"/>
          <w:sz w:val="18"/>
          <w:szCs w:val="18"/>
        </w:rPr>
        <w:t>ORS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6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ascii="Arial" w:eastAsia="Arial" w:hAnsi="Arial" w:cs="Arial"/>
          <w:sz w:val="18"/>
          <w:szCs w:val="18"/>
        </w:rPr>
      </w:pPr>
      <w:r>
        <w:rPr>
          <w:noProof/>
          <w:sz w:val="22"/>
        </w:rPr>
        <mc:AlternateContent>
          <mc:Choice Requires="wps">
            <w:drawing>
              <wp:anchor distT="0" distB="0" distL="114300" distR="114300" simplePos="0" relativeHeight="251659264" behindDoc="1" locked="0" layoutInCell="1" allowOverlap="1" wp14:anchorId="5F1A47C8" wp14:editId="0E40A9C9">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1A4A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1A4A38" w:rsidRDefault="001A4A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1A4A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4" w:after="0"/>
                              <w:ind w:left="46" w:right="-20"/>
                              <w:rPr>
                                <w:rFonts w:ascii="Arial" w:eastAsia="Arial" w:hAnsi="Arial" w:cs="Arial"/>
                                <w:sz w:val="18"/>
                                <w:szCs w:val="18"/>
                              </w:rPr>
                            </w:pPr>
                            <w:r>
                              <w:rPr>
                                <w:rFonts w:ascii="Arial" w:eastAsia="Arial" w:hAnsi="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2"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r>
                    </w:tbl>
                    <w:p w:rsidR="001A4A38" w:rsidRDefault="001A4A38" w:rsidP="00D87612">
                      <w:pPr>
                        <w:spacing w:after="0"/>
                      </w:pPr>
                    </w:p>
                  </w:txbxContent>
                </v:textbox>
                <w10:wrap anchorx="page"/>
              </v:shape>
            </w:pict>
          </mc:Fallback>
        </mc:AlternateContent>
      </w:r>
      <w:r w:rsidRPr="00D87612">
        <w:rPr>
          <w:rFonts w:ascii="Arial" w:eastAsia="Arial" w:hAnsi="Arial" w:cs="Arial"/>
          <w:i/>
          <w:color w:val="222222"/>
          <w:sz w:val="18"/>
          <w:szCs w:val="18"/>
        </w:rPr>
        <w:t>Note that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only the mandatory discipline character</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is shown, creating a Level 1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p>
    <w:p w:rsidR="00D87612" w:rsidRPr="00D87612" w:rsidRDefault="00D87612" w:rsidP="00D87612">
      <w:pPr>
        <w:widowControl w:val="0"/>
        <w:spacing w:after="0" w:line="276" w:lineRule="auto"/>
        <w:rPr>
          <w:sz w:val="22"/>
        </w:rPr>
        <w:sectPr w:rsidR="00D87612" w:rsidRPr="00D87612">
          <w:type w:val="continuous"/>
          <w:pgSz w:w="12240" w:h="15840"/>
          <w:pgMar w:top="1200" w:right="1300" w:bottom="280" w:left="860" w:header="720" w:footer="720" w:gutter="0"/>
          <w:cols w:num="2" w:space="720" w:equalWidth="0">
            <w:col w:w="5357" w:space="408"/>
            <w:col w:w="4315"/>
          </w:cols>
        </w:sectPr>
      </w:pPr>
    </w:p>
    <w:p w:rsidR="00F559DF" w:rsidRDefault="00D87612" w:rsidP="00D87612">
      <w:pPr>
        <w:widowControl w:val="0"/>
        <w:spacing w:before="29" w:after="0" w:line="292" w:lineRule="auto"/>
        <w:ind w:left="320" w:right="7139" w:firstLine="10"/>
        <w:jc w:val="both"/>
        <w:rPr>
          <w:rFonts w:ascii="Arial" w:eastAsia="Arial" w:hAnsi="Arial" w:cs="Arial"/>
          <w:color w:val="222222"/>
          <w:sz w:val="18"/>
          <w:szCs w:val="18"/>
        </w:rPr>
      </w:pPr>
      <w:r w:rsidRPr="00D87612">
        <w:rPr>
          <w:rFonts w:ascii="Arial" w:eastAsia="Arial" w:hAnsi="Arial" w:cs="Arial"/>
          <w:color w:val="222222"/>
          <w:sz w:val="18"/>
          <w:szCs w:val="18"/>
        </w:rPr>
        <w:t>A</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ascii="Arial" w:eastAsia="Arial" w:hAnsi="Arial" w:cs="Arial"/>
          <w:color w:val="222222"/>
          <w:sz w:val="18"/>
          <w:szCs w:val="18"/>
        </w:rPr>
      </w:pPr>
      <w:r>
        <w:rPr>
          <w:rFonts w:ascii="Arial" w:eastAsia="Arial" w:hAnsi="Arial" w:cs="Arial"/>
          <w:color w:val="222222"/>
          <w:sz w:val="18"/>
          <w:szCs w:val="18"/>
        </w:rPr>
        <w:t>B</w:t>
      </w:r>
      <w:r>
        <w:rPr>
          <w:rFonts w:ascii="Arial" w:eastAsia="Arial" w:hAnsi="Arial" w:cs="Arial"/>
          <w:color w:val="222222"/>
          <w:sz w:val="18"/>
          <w:szCs w:val="18"/>
        </w:rPr>
        <w:tab/>
      </w:r>
      <w:r>
        <w:rPr>
          <w:rFonts w:ascii="Arial" w:eastAsia="Arial" w:hAnsi="Arial" w:cs="Arial"/>
          <w:color w:val="222222"/>
          <w:sz w:val="18"/>
          <w:szCs w:val="18"/>
        </w:rPr>
        <w:tab/>
      </w:r>
      <w:r w:rsidR="00D87612" w:rsidRPr="00D87612">
        <w:rPr>
          <w:rFonts w:ascii="Arial" w:eastAsia="Arial" w:hAnsi="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ascii="Arial" w:eastAsia="Arial" w:hAnsi="Arial" w:cs="Arial"/>
          <w:sz w:val="18"/>
          <w:szCs w:val="18"/>
        </w:rPr>
      </w:pPr>
      <w:r w:rsidRPr="00D87612">
        <w:rPr>
          <w:rFonts w:ascii="Arial" w:eastAsia="Arial" w:hAnsi="Arial" w:cs="Arial"/>
          <w:color w:val="222222"/>
          <w:sz w:val="18"/>
          <w:szCs w:val="18"/>
        </w:rPr>
        <w:t>C</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Civil</w:t>
      </w:r>
    </w:p>
    <w:p w:rsidR="00D87612" w:rsidRDefault="00D87612" w:rsidP="00D87612">
      <w:pPr>
        <w:widowControl w:val="0"/>
        <w:spacing w:before="1" w:after="0"/>
        <w:ind w:left="320" w:right="7543"/>
        <w:jc w:val="both"/>
        <w:rPr>
          <w:rFonts w:ascii="Arial" w:eastAsia="Arial" w:hAnsi="Arial" w:cs="Arial"/>
          <w:color w:val="222222"/>
          <w:sz w:val="18"/>
          <w:szCs w:val="18"/>
        </w:rPr>
      </w:pPr>
      <w:r w:rsidRPr="00D87612">
        <w:rPr>
          <w:rFonts w:ascii="Arial" w:eastAsia="Arial" w:hAnsi="Arial" w:cs="Arial"/>
          <w:color w:val="222222"/>
          <w:sz w:val="18"/>
          <w:szCs w:val="18"/>
        </w:rPr>
        <w:t>D</w:t>
      </w:r>
      <w:r w:rsidR="00F559DF">
        <w:rPr>
          <w:rFonts w:ascii="Arial" w:eastAsia="Arial" w:hAnsi="Arial" w:cs="Arial"/>
          <w:color w:val="222222"/>
          <w:sz w:val="18"/>
          <w:szCs w:val="18"/>
        </w:rPr>
        <w:tab/>
      </w:r>
      <w:r w:rsidR="00F559DF">
        <w:rPr>
          <w:rFonts w:ascii="Arial" w:eastAsia="Arial" w:hAnsi="Arial" w:cs="Arial"/>
          <w:color w:val="222222"/>
          <w:sz w:val="18"/>
          <w:szCs w:val="18"/>
        </w:rPr>
        <w:tab/>
      </w:r>
      <w:r w:rsidRPr="00D87612">
        <w:rPr>
          <w:rFonts w:ascii="Arial" w:eastAsia="Arial" w:hAnsi="Arial" w:cs="Arial"/>
          <w:color w:val="222222"/>
          <w:sz w:val="18"/>
          <w:szCs w:val="18"/>
        </w:rPr>
        <w:t>Process</w:t>
      </w:r>
    </w:p>
    <w:p w:rsidR="00F559DF" w:rsidRDefault="00F559DF" w:rsidP="00D87612">
      <w:pPr>
        <w:widowControl w:val="0"/>
        <w:spacing w:before="1" w:after="0"/>
        <w:ind w:left="320" w:right="7543"/>
        <w:jc w:val="both"/>
        <w:rPr>
          <w:rFonts w:ascii="Arial" w:eastAsia="Arial" w:hAnsi="Arial" w:cs="Arial"/>
          <w:color w:val="222222"/>
          <w:sz w:val="18"/>
          <w:szCs w:val="18"/>
        </w:rPr>
      </w:pPr>
      <w:r>
        <w:rPr>
          <w:rFonts w:ascii="Arial" w:eastAsia="Arial" w:hAnsi="Arial" w:cs="Arial"/>
          <w:color w:val="222222"/>
          <w:sz w:val="18"/>
          <w:szCs w:val="18"/>
        </w:rPr>
        <w:t>E</w:t>
      </w:r>
      <w:r>
        <w:rPr>
          <w:rFonts w:ascii="Arial" w:eastAsia="Arial" w:hAnsi="Arial" w:cs="Arial"/>
          <w:color w:val="222222"/>
          <w:sz w:val="18"/>
          <w:szCs w:val="18"/>
        </w:rPr>
        <w:tab/>
      </w:r>
      <w:r>
        <w:rPr>
          <w:rFonts w:ascii="Arial" w:eastAsia="Arial" w:hAnsi="Arial" w:cs="Arial"/>
          <w:color w:val="222222"/>
          <w:sz w:val="18"/>
          <w:szCs w:val="18"/>
        </w:rPr>
        <w:tab/>
        <w:t>Electrical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F</w:t>
      </w:r>
      <w:r>
        <w:rPr>
          <w:rFonts w:ascii="Arial" w:eastAsia="Arial" w:hAnsi="Arial" w:cs="Arial"/>
          <w:color w:val="222222"/>
          <w:sz w:val="18"/>
          <w:szCs w:val="18"/>
        </w:rPr>
        <w:tab/>
      </w:r>
      <w:r>
        <w:rPr>
          <w:rFonts w:ascii="Arial" w:eastAsia="Arial" w:hAnsi="Arial" w:cs="Arial"/>
          <w:color w:val="222222"/>
          <w:sz w:val="18"/>
          <w:szCs w:val="18"/>
        </w:rPr>
        <w:tab/>
        <w:t>Fire Protection</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G</w:t>
      </w:r>
      <w:r>
        <w:rPr>
          <w:rFonts w:ascii="Arial" w:eastAsia="Arial" w:hAnsi="Arial" w:cs="Arial"/>
          <w:color w:val="222222"/>
          <w:sz w:val="18"/>
          <w:szCs w:val="18"/>
        </w:rPr>
        <w:tab/>
      </w:r>
      <w:r>
        <w:rPr>
          <w:rFonts w:ascii="Arial" w:eastAsia="Arial" w:hAnsi="Arial" w:cs="Arial"/>
          <w:color w:val="222222"/>
          <w:sz w:val="18"/>
          <w:szCs w:val="18"/>
        </w:rPr>
        <w:tab/>
        <w:t>General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H</w:t>
      </w:r>
      <w:r>
        <w:rPr>
          <w:rFonts w:ascii="Arial" w:eastAsia="Arial" w:hAnsi="Arial" w:cs="Arial"/>
          <w:color w:val="222222"/>
          <w:sz w:val="18"/>
          <w:szCs w:val="18"/>
        </w:rPr>
        <w:tab/>
      </w:r>
      <w:r>
        <w:rPr>
          <w:rFonts w:ascii="Arial" w:eastAsia="Arial" w:hAnsi="Arial" w:cs="Arial"/>
          <w:color w:val="222222"/>
          <w:sz w:val="18"/>
          <w:szCs w:val="18"/>
        </w:rPr>
        <w:tab/>
        <w:t>Hazardous Material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I</w:t>
      </w:r>
      <w:r>
        <w:rPr>
          <w:rFonts w:ascii="Arial" w:eastAsia="Arial" w:hAnsi="Arial" w:cs="Arial"/>
          <w:color w:val="222222"/>
          <w:sz w:val="18"/>
          <w:szCs w:val="18"/>
        </w:rPr>
        <w:tab/>
      </w:r>
      <w:r>
        <w:rPr>
          <w:rFonts w:ascii="Arial" w:eastAsia="Arial" w:hAnsi="Arial" w:cs="Arial"/>
          <w:color w:val="222222"/>
          <w:sz w:val="18"/>
          <w:szCs w:val="18"/>
        </w:rPr>
        <w:tab/>
        <w:t>Interiors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L</w:t>
      </w:r>
      <w:r>
        <w:rPr>
          <w:rFonts w:ascii="Arial" w:eastAsia="Arial" w:hAnsi="Arial" w:cs="Arial"/>
          <w:color w:val="222222"/>
          <w:sz w:val="18"/>
          <w:szCs w:val="18"/>
        </w:rPr>
        <w:tab/>
      </w:r>
      <w:r>
        <w:rPr>
          <w:rFonts w:ascii="Arial" w:eastAsia="Arial" w:hAnsi="Arial" w:cs="Arial"/>
          <w:color w:val="222222"/>
          <w:sz w:val="18"/>
          <w:szCs w:val="18"/>
        </w:rPr>
        <w:tab/>
        <w:t>Landscape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M</w:t>
      </w:r>
      <w:r>
        <w:rPr>
          <w:rFonts w:ascii="Arial" w:eastAsia="Arial" w:hAnsi="Arial" w:cs="Arial"/>
          <w:color w:val="222222"/>
          <w:sz w:val="18"/>
          <w:szCs w:val="18"/>
        </w:rPr>
        <w:tab/>
      </w:r>
      <w:r>
        <w:rPr>
          <w:rFonts w:ascii="Arial" w:eastAsia="Arial" w:hAnsi="Arial" w:cs="Arial"/>
          <w:color w:val="222222"/>
          <w:sz w:val="18"/>
          <w:szCs w:val="18"/>
        </w:rPr>
        <w:tab/>
        <w:t>Mechanical</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O</w:t>
      </w:r>
      <w:r>
        <w:rPr>
          <w:rFonts w:ascii="Arial" w:eastAsia="Arial" w:hAnsi="Arial" w:cs="Arial"/>
          <w:color w:val="222222"/>
          <w:sz w:val="18"/>
          <w:szCs w:val="18"/>
        </w:rPr>
        <w:tab/>
      </w:r>
      <w:r>
        <w:rPr>
          <w:rFonts w:ascii="Arial" w:eastAsia="Arial" w:hAnsi="Arial" w:cs="Arial"/>
          <w:color w:val="222222"/>
          <w:sz w:val="18"/>
          <w:szCs w:val="18"/>
        </w:rPr>
        <w:tab/>
        <w:t>Operations</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P</w:t>
      </w:r>
      <w:r>
        <w:rPr>
          <w:rFonts w:ascii="Arial" w:eastAsia="Arial" w:hAnsi="Arial" w:cs="Arial"/>
          <w:color w:val="222222"/>
          <w:sz w:val="18"/>
          <w:szCs w:val="18"/>
        </w:rPr>
        <w:tab/>
      </w:r>
      <w:r>
        <w:rPr>
          <w:rFonts w:ascii="Arial" w:eastAsia="Arial" w:hAnsi="Arial" w:cs="Arial"/>
          <w:color w:val="222222"/>
          <w:sz w:val="18"/>
          <w:szCs w:val="18"/>
        </w:rPr>
        <w:tab/>
        <w:t>Plumbing</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Q</w:t>
      </w:r>
      <w:r>
        <w:rPr>
          <w:rFonts w:ascii="Arial" w:eastAsia="Arial" w:hAnsi="Arial" w:cs="Arial"/>
          <w:color w:val="222222"/>
          <w:sz w:val="18"/>
          <w:szCs w:val="18"/>
        </w:rPr>
        <w:tab/>
      </w:r>
      <w:r>
        <w:rPr>
          <w:rFonts w:ascii="Arial" w:eastAsia="Arial" w:hAnsi="Arial" w:cs="Arial"/>
          <w:color w:val="222222"/>
          <w:sz w:val="18"/>
          <w:szCs w:val="18"/>
        </w:rPr>
        <w:tab/>
        <w:t>Equipment</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R</w:t>
      </w:r>
      <w:r>
        <w:rPr>
          <w:rFonts w:ascii="Arial" w:eastAsia="Arial" w:hAnsi="Arial" w:cs="Arial"/>
          <w:color w:val="222222"/>
          <w:sz w:val="18"/>
          <w:szCs w:val="18"/>
        </w:rPr>
        <w:tab/>
      </w:r>
      <w:r>
        <w:rPr>
          <w:rFonts w:ascii="Arial" w:eastAsia="Arial" w:hAnsi="Arial" w:cs="Arial"/>
          <w:color w:val="222222"/>
          <w:sz w:val="18"/>
          <w:szCs w:val="18"/>
        </w:rPr>
        <w:tab/>
        <w:t>Resource</w:t>
      </w:r>
    </w:p>
    <w:p w:rsidR="00F559DF"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S</w:t>
      </w:r>
      <w:r>
        <w:rPr>
          <w:rFonts w:ascii="Arial" w:eastAsia="Arial" w:hAnsi="Arial" w:cs="Arial"/>
          <w:color w:val="222222"/>
          <w:sz w:val="18"/>
          <w:szCs w:val="18"/>
        </w:rPr>
        <w:tab/>
      </w:r>
      <w:r>
        <w:rPr>
          <w:rFonts w:ascii="Arial" w:eastAsia="Arial" w:hAnsi="Arial" w:cs="Arial"/>
          <w:color w:val="222222"/>
          <w:sz w:val="18"/>
          <w:szCs w:val="18"/>
        </w:rPr>
        <w:tab/>
        <w:t>Structural</w:t>
      </w:r>
    </w:p>
    <w:p w:rsidR="00572AC6" w:rsidRDefault="00F559DF"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T</w:t>
      </w:r>
      <w:r>
        <w:rPr>
          <w:rFonts w:ascii="Arial" w:eastAsia="Arial" w:hAnsi="Arial" w:cs="Arial"/>
          <w:color w:val="222222"/>
          <w:sz w:val="18"/>
          <w:szCs w:val="18"/>
        </w:rPr>
        <w:tab/>
      </w:r>
      <w:r>
        <w:rPr>
          <w:rFonts w:ascii="Arial" w:eastAsia="Arial" w:hAnsi="Arial" w:cs="Arial"/>
          <w:color w:val="222222"/>
          <w:sz w:val="18"/>
          <w:szCs w:val="18"/>
        </w:rPr>
        <w:tab/>
        <w:t>Telecommunication</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V</w:t>
      </w:r>
      <w:r>
        <w:rPr>
          <w:rFonts w:ascii="Arial" w:eastAsia="Arial" w:hAnsi="Arial" w:cs="Arial"/>
          <w:color w:val="222222"/>
          <w:sz w:val="18"/>
          <w:szCs w:val="18"/>
        </w:rPr>
        <w:tab/>
      </w:r>
      <w:r>
        <w:rPr>
          <w:rFonts w:ascii="Arial" w:eastAsia="Arial" w:hAnsi="Arial" w:cs="Arial"/>
          <w:color w:val="222222"/>
          <w:sz w:val="18"/>
          <w:szCs w:val="18"/>
        </w:rPr>
        <w:tab/>
        <w:t>Survey / Mapping</w:t>
      </w:r>
    </w:p>
    <w:p w:rsidR="00572AC6" w:rsidRPr="00572AC6" w:rsidRDefault="00572AC6" w:rsidP="00F559DF">
      <w:pPr>
        <w:widowControl w:val="0"/>
        <w:spacing w:before="1" w:after="0"/>
        <w:ind w:left="320" w:right="6210"/>
        <w:jc w:val="both"/>
        <w:rPr>
          <w:rFonts w:ascii="Arial" w:eastAsia="Arial" w:hAnsi="Arial" w:cs="Arial"/>
          <w:color w:val="CC6600"/>
          <w:sz w:val="18"/>
          <w:szCs w:val="18"/>
        </w:rPr>
      </w:pPr>
      <w:r w:rsidRPr="00572AC6">
        <w:rPr>
          <w:rFonts w:ascii="Arial" w:eastAsia="Arial" w:hAnsi="Arial" w:cs="Arial"/>
          <w:color w:val="CC6600"/>
          <w:sz w:val="18"/>
          <w:szCs w:val="18"/>
        </w:rPr>
        <w:t>W</w:t>
      </w:r>
      <w:r w:rsidRPr="00572AC6">
        <w:rPr>
          <w:rFonts w:ascii="Arial" w:eastAsia="Arial" w:hAnsi="Arial" w:cs="Arial"/>
          <w:color w:val="CC6600"/>
          <w:sz w:val="18"/>
          <w:szCs w:val="18"/>
        </w:rPr>
        <w:tab/>
      </w:r>
      <w:r w:rsidRPr="00572AC6">
        <w:rPr>
          <w:rFonts w:ascii="Arial" w:eastAsia="Arial" w:hAnsi="Arial" w:cs="Arial"/>
          <w:color w:val="CC6600"/>
          <w:sz w:val="18"/>
          <w:szCs w:val="18"/>
        </w:rPr>
        <w:tab/>
        <w:t>Distributed Energy</w:t>
      </w:r>
    </w:p>
    <w:p w:rsidR="00572AC6" w:rsidRDefault="00572AC6" w:rsidP="00F559DF">
      <w:pPr>
        <w:widowControl w:val="0"/>
        <w:spacing w:before="1" w:after="0"/>
        <w:ind w:left="320" w:right="6210"/>
        <w:jc w:val="both"/>
        <w:rPr>
          <w:rFonts w:ascii="Arial" w:eastAsia="Arial" w:hAnsi="Arial" w:cs="Arial"/>
          <w:color w:val="222222"/>
          <w:sz w:val="18"/>
          <w:szCs w:val="18"/>
        </w:rPr>
      </w:pPr>
      <w:r>
        <w:rPr>
          <w:rFonts w:ascii="Arial" w:eastAsia="Arial" w:hAnsi="Arial" w:cs="Arial"/>
          <w:color w:val="222222"/>
          <w:sz w:val="18"/>
          <w:szCs w:val="18"/>
        </w:rPr>
        <w:t>X</w:t>
      </w:r>
      <w:r>
        <w:rPr>
          <w:rFonts w:ascii="Arial" w:eastAsia="Arial" w:hAnsi="Arial" w:cs="Arial"/>
          <w:color w:val="222222"/>
          <w:sz w:val="18"/>
          <w:szCs w:val="18"/>
        </w:rPr>
        <w:tab/>
      </w:r>
      <w:r>
        <w:rPr>
          <w:rFonts w:ascii="Arial" w:eastAsia="Arial" w:hAnsi="Arial" w:cs="Arial"/>
          <w:color w:val="222222"/>
          <w:sz w:val="18"/>
          <w:szCs w:val="18"/>
        </w:rPr>
        <w:tab/>
        <w:t>Other Disciplines</w:t>
      </w:r>
    </w:p>
    <w:p w:rsidR="00F559DF" w:rsidRPr="00D87612" w:rsidRDefault="00572AC6" w:rsidP="00F559DF">
      <w:pPr>
        <w:widowControl w:val="0"/>
        <w:spacing w:before="1" w:after="0"/>
        <w:ind w:left="320" w:right="6210"/>
        <w:jc w:val="both"/>
        <w:rPr>
          <w:rFonts w:ascii="Arial" w:eastAsia="Arial" w:hAnsi="Arial" w:cs="Arial"/>
          <w:sz w:val="18"/>
          <w:szCs w:val="18"/>
        </w:rPr>
      </w:pPr>
      <w:r>
        <w:rPr>
          <w:rFonts w:ascii="Arial" w:eastAsia="Arial" w:hAnsi="Arial" w:cs="Arial"/>
          <w:color w:val="222222"/>
          <w:sz w:val="18"/>
          <w:szCs w:val="18"/>
        </w:rPr>
        <w:t>Z</w:t>
      </w:r>
      <w:r>
        <w:rPr>
          <w:rFonts w:ascii="Arial" w:eastAsia="Arial" w:hAnsi="Arial" w:cs="Arial"/>
          <w:color w:val="222222"/>
          <w:sz w:val="18"/>
          <w:szCs w:val="18"/>
        </w:rPr>
        <w:tab/>
      </w:r>
      <w:r>
        <w:rPr>
          <w:rFonts w:ascii="Arial" w:eastAsia="Arial" w:hAnsi="Arial" w:cs="Arial"/>
          <w:color w:val="222222"/>
          <w:sz w:val="18"/>
          <w:szCs w:val="18"/>
        </w:rPr>
        <w:tab/>
        <w:t>Contractor / Shop Drawings</w:t>
      </w:r>
    </w:p>
    <w:p w:rsidR="00D87612" w:rsidRDefault="00D87612" w:rsidP="00D87612">
      <w:pPr>
        <w:widowControl w:val="0"/>
        <w:spacing w:after="0" w:line="276" w:lineRule="auto"/>
        <w:jc w:val="both"/>
        <w:rPr>
          <w:sz w:val="22"/>
        </w:rPr>
      </w:pPr>
    </w:p>
    <w:p w:rsidR="00F45C6B" w:rsidRPr="00D87612" w:rsidRDefault="00F45C6B" w:rsidP="00D87612">
      <w:pPr>
        <w:widowControl w:val="0"/>
        <w:spacing w:after="0" w:line="276" w:lineRule="auto"/>
        <w:jc w:val="both"/>
        <w:rPr>
          <w:sz w:val="22"/>
        </w:rPr>
        <w:sectPr w:rsidR="00F45C6B" w:rsidRPr="00D87612">
          <w:type w:val="continuous"/>
          <w:pgSz w:w="12240" w:h="15840"/>
          <w:pgMar w:top="1200" w:right="130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1.4</w:t>
      </w:r>
      <w:r w:rsidRPr="00D87612">
        <w:rPr>
          <w:rFonts w:ascii="Arial" w:eastAsia="Arial" w:hAnsi="Arial" w:cs="Arial"/>
          <w:b/>
          <w:bCs/>
          <w:spacing w:val="4"/>
          <w:sz w:val="23"/>
          <w:szCs w:val="23"/>
        </w:rPr>
        <w:t xml:space="preserve"> </w:t>
      </w:r>
      <w:r w:rsidRPr="00D87612">
        <w:rPr>
          <w:rFonts w:ascii="Arial" w:eastAsia="Arial" w:hAnsi="Arial" w:cs="Arial"/>
          <w:b/>
          <w:bCs/>
          <w:w w:val="95"/>
          <w:sz w:val="23"/>
          <w:szCs w:val="23"/>
        </w:rPr>
        <w:t>DISCIPLINE</w:t>
      </w:r>
      <w:r w:rsidRPr="00D87612">
        <w:rPr>
          <w:rFonts w:ascii="Arial" w:eastAsia="Arial" w:hAnsi="Arial" w:cs="Arial"/>
          <w:b/>
          <w:bCs/>
          <w:spacing w:val="6"/>
          <w:w w:val="95"/>
          <w:sz w:val="23"/>
          <w:szCs w:val="23"/>
        </w:rPr>
        <w:t xml:space="preserve"> </w:t>
      </w:r>
      <w:r w:rsidRPr="00D87612">
        <w:rPr>
          <w:rFonts w:ascii="Arial" w:eastAsia="Arial" w:hAnsi="Arial" w:cs="Arial"/>
          <w:b/>
          <w:bCs/>
          <w:w w:val="93"/>
          <w:sz w:val="23"/>
          <w:szCs w:val="23"/>
        </w:rPr>
        <w:t>DE</w:t>
      </w:r>
      <w:r w:rsidRPr="00D87612">
        <w:rPr>
          <w:rFonts w:ascii="Arial" w:eastAsia="Arial" w:hAnsi="Arial" w:cs="Arial"/>
          <w:b/>
          <w:bCs/>
          <w:w w:val="76"/>
          <w:sz w:val="23"/>
          <w:szCs w:val="23"/>
        </w:rPr>
        <w:t>S</w:t>
      </w:r>
      <w:r w:rsidRPr="00D87612">
        <w:rPr>
          <w:rFonts w:ascii="Arial" w:eastAsia="Arial" w:hAnsi="Arial" w:cs="Arial"/>
          <w:b/>
          <w:bCs/>
          <w:w w:val="108"/>
          <w:sz w:val="23"/>
          <w:szCs w:val="23"/>
        </w:rPr>
        <w:t>IG</w:t>
      </w:r>
      <w:r w:rsidRPr="00D87612">
        <w:rPr>
          <w:rFonts w:ascii="Arial" w:eastAsia="Arial" w:hAnsi="Arial" w:cs="Arial"/>
          <w:b/>
          <w:bCs/>
          <w:spacing w:val="-4"/>
          <w:w w:val="108"/>
          <w:sz w:val="23"/>
          <w:szCs w:val="23"/>
        </w:rPr>
        <w:t>N</w:t>
      </w:r>
      <w:r w:rsidRPr="00D87612">
        <w:rPr>
          <w:rFonts w:ascii="Arial" w:eastAsia="Arial" w:hAnsi="Arial" w:cs="Arial"/>
          <w:b/>
          <w:bCs/>
          <w:spacing w:val="-17"/>
          <w:w w:val="93"/>
          <w:sz w:val="23"/>
          <w:szCs w:val="23"/>
        </w:rPr>
        <w:t>A</w:t>
      </w:r>
      <w:r w:rsidRPr="00D87612">
        <w:rPr>
          <w:rFonts w:ascii="Arial" w:eastAsia="Arial" w:hAnsi="Arial" w:cs="Arial"/>
          <w:b/>
          <w:bCs/>
          <w:spacing w:val="-9"/>
          <w:w w:val="92"/>
          <w:sz w:val="23"/>
          <w:szCs w:val="23"/>
        </w:rPr>
        <w:t>T</w:t>
      </w:r>
      <w:r w:rsidRPr="00D87612">
        <w:rPr>
          <w:rFonts w:ascii="Arial" w:eastAsia="Arial" w:hAnsi="Arial" w:cs="Arial"/>
          <w:b/>
          <w:bCs/>
          <w:w w:val="97"/>
          <w:sz w:val="23"/>
          <w:szCs w:val="23"/>
        </w:rPr>
        <w:t>OR</w:t>
      </w:r>
      <w:r w:rsidRPr="00D87612">
        <w:rPr>
          <w:rFonts w:ascii="Arial" w:eastAsia="Arial" w:hAnsi="Arial" w:cs="Arial"/>
          <w:b/>
          <w:bCs/>
          <w:w w:val="101"/>
          <w:sz w:val="23"/>
          <w:szCs w:val="23"/>
        </w:rPr>
        <w:t>,</w:t>
      </w:r>
      <w:r w:rsidRPr="00D87612">
        <w:rPr>
          <w:rFonts w:ascii="Arial" w:eastAsia="Arial" w:hAnsi="Arial" w:cs="Arial"/>
          <w:b/>
          <w:bCs/>
          <w:spacing w:val="1"/>
          <w:sz w:val="23"/>
          <w:szCs w:val="23"/>
        </w:rPr>
        <w:t xml:space="preserve"> </w:t>
      </w:r>
      <w:r w:rsidRPr="00D87612">
        <w:rPr>
          <w:rFonts w:ascii="Arial" w:eastAsia="Arial" w:hAnsi="Arial" w:cs="Arial"/>
          <w:b/>
          <w:bCs/>
          <w:w w:val="84"/>
          <w:sz w:val="23"/>
          <w:szCs w:val="23"/>
        </w:rPr>
        <w:t>LEVEL</w:t>
      </w:r>
      <w:r w:rsidRPr="00D87612">
        <w:rPr>
          <w:rFonts w:ascii="Arial" w:eastAsia="Arial" w:hAnsi="Arial" w:cs="Arial"/>
          <w:b/>
          <w:bCs/>
          <w:spacing w:val="11"/>
          <w:w w:val="84"/>
          <w:sz w:val="23"/>
          <w:szCs w:val="23"/>
        </w:rPr>
        <w:t xml:space="preserve"> </w:t>
      </w:r>
      <w:r w:rsidRPr="00D87612">
        <w:rPr>
          <w:rFonts w:ascii="Arial" w:eastAsia="Arial" w:hAnsi="Arial" w:cs="Arial"/>
          <w:b/>
          <w:bCs/>
          <w:w w:val="101"/>
          <w:sz w:val="23"/>
          <w:szCs w:val="23"/>
        </w:rPr>
        <w:t>2</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ind w:left="100" w:right="-20"/>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optional second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used to further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define the discipline characte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 example,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Level 2</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Discipline Designators for 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are shown:</w:t>
      </w:r>
    </w:p>
    <w:p w:rsidR="00D87612" w:rsidRPr="00D87612" w:rsidRDefault="00D87612" w:rsidP="00D87612">
      <w:pPr>
        <w:widowControl w:val="0"/>
        <w:spacing w:before="11" w:after="0" w:line="260" w:lineRule="exact"/>
        <w:rPr>
          <w:sz w:val="26"/>
          <w:szCs w:val="26"/>
        </w:rPr>
      </w:pPr>
    </w:p>
    <w:p w:rsidR="00D87612" w:rsidRPr="00D87612" w:rsidRDefault="00D87612" w:rsidP="00D87612">
      <w:pPr>
        <w:widowControl w:val="0"/>
        <w:spacing w:after="0" w:line="276" w:lineRule="auto"/>
        <w:rPr>
          <w:sz w:val="22"/>
        </w:rPr>
        <w:sectPr w:rsidR="00D87612" w:rsidRPr="00D87612">
          <w:pgSz w:w="12240" w:h="15840"/>
          <w:pgMar w:top="1140" w:right="1180" w:bottom="280" w:left="860" w:header="720" w:footer="720" w:gutter="0"/>
          <w:cols w:space="720"/>
        </w:sectPr>
      </w:pPr>
    </w:p>
    <w:p w:rsidR="00D87612" w:rsidRPr="00D87612" w:rsidRDefault="00D87612" w:rsidP="00D87612">
      <w:pPr>
        <w:widowControl w:val="0"/>
        <w:spacing w:before="5" w:after="0" w:line="100" w:lineRule="exact"/>
        <w:rPr>
          <w:sz w:val="10"/>
          <w:szCs w:val="10"/>
        </w:rPr>
      </w:pPr>
    </w:p>
    <w:p w:rsidR="00D87612" w:rsidRPr="00D87612" w:rsidRDefault="00D87612" w:rsidP="00D87612">
      <w:pPr>
        <w:widowControl w:val="0"/>
        <w:tabs>
          <w:tab w:val="left" w:pos="1920"/>
        </w:tabs>
        <w:spacing w:after="0"/>
        <w:ind w:left="145" w:right="-20"/>
        <w:rPr>
          <w:rFonts w:ascii="Arial" w:eastAsia="Arial" w:hAnsi="Arial" w:cs="Arial"/>
          <w:sz w:val="18"/>
          <w:szCs w:val="18"/>
        </w:rPr>
      </w:pPr>
      <w:r w:rsidRPr="00D87612">
        <w:rPr>
          <w:rFonts w:ascii="Arial" w:eastAsia="Arial" w:hAnsi="Arial" w:cs="Arial"/>
          <w:b/>
          <w:bCs/>
          <w:color w:val="FFFFFF"/>
          <w:sz w:val="18"/>
          <w:szCs w:val="18"/>
        </w:rPr>
        <w:t>Designator</w:t>
      </w:r>
      <w:r w:rsidRPr="00D87612">
        <w:rPr>
          <w:rFonts w:ascii="Arial" w:eastAsia="Arial" w:hAnsi="Arial" w:cs="Arial"/>
          <w:b/>
          <w:bCs/>
          <w:color w:val="FFFFFF"/>
          <w:sz w:val="18"/>
          <w:szCs w:val="18"/>
        </w:rPr>
        <w:tab/>
        <w:t>Description</w:t>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before="19" w:after="0" w:line="280" w:lineRule="exact"/>
        <w:rPr>
          <w:sz w:val="28"/>
          <w:szCs w:val="28"/>
        </w:rPr>
      </w:pPr>
    </w:p>
    <w:p w:rsidR="00D87612" w:rsidRPr="00D87612" w:rsidRDefault="00D87612" w:rsidP="00D87612">
      <w:pPr>
        <w:widowControl w:val="0"/>
        <w:tabs>
          <w:tab w:val="left" w:pos="1920"/>
        </w:tabs>
        <w:spacing w:after="0"/>
        <w:ind w:left="145" w:right="-20"/>
        <w:rPr>
          <w:rFonts w:ascii="Arial" w:eastAsia="Arial" w:hAnsi="Arial" w:cs="Arial"/>
          <w:sz w:val="18"/>
          <w:szCs w:val="18"/>
        </w:rPr>
      </w:pPr>
      <w:r w:rsidRPr="00D87612">
        <w:rPr>
          <w:rFonts w:ascii="Arial" w:eastAsia="Arial" w:hAnsi="Arial" w:cs="Arial"/>
          <w:color w:val="222222"/>
          <w:sz w:val="18"/>
          <w:szCs w:val="18"/>
        </w:rPr>
        <w:t>A</w:t>
      </w:r>
      <w:r w:rsidRPr="00D87612">
        <w:rPr>
          <w:rFonts w:ascii="Arial" w:eastAsia="Arial" w:hAnsi="Arial" w:cs="Arial"/>
          <w:color w:val="222222"/>
          <w:sz w:val="18"/>
          <w:szCs w:val="18"/>
        </w:rPr>
        <w:tab/>
        <w:t>Architectural</w:t>
      </w:r>
    </w:p>
    <w:p w:rsidR="00D87612" w:rsidRPr="00D87612" w:rsidRDefault="00D87612" w:rsidP="00D87612">
      <w:pPr>
        <w:widowControl w:val="0"/>
        <w:spacing w:before="6" w:after="0" w:line="140" w:lineRule="exact"/>
        <w:rPr>
          <w:sz w:val="14"/>
          <w:szCs w:val="14"/>
        </w:rPr>
      </w:pPr>
    </w:p>
    <w:p w:rsidR="00D87612" w:rsidRPr="00D87612" w:rsidRDefault="00D87612" w:rsidP="00D87612">
      <w:pPr>
        <w:widowControl w:val="0"/>
        <w:tabs>
          <w:tab w:val="left" w:pos="1920"/>
        </w:tabs>
        <w:spacing w:after="0" w:line="409" w:lineRule="auto"/>
        <w:ind w:left="145" w:right="-51"/>
        <w:rPr>
          <w:rFonts w:ascii="Arial" w:eastAsia="Arial" w:hAnsi="Arial" w:cs="Arial"/>
          <w:sz w:val="18"/>
          <w:szCs w:val="18"/>
        </w:rPr>
      </w:pPr>
      <w:r w:rsidRPr="00D87612">
        <w:rPr>
          <w:rFonts w:ascii="Arial" w:eastAsia="Arial" w:hAnsi="Arial" w:cs="Arial"/>
          <w:color w:val="222222"/>
          <w:sz w:val="18"/>
          <w:szCs w:val="18"/>
        </w:rPr>
        <w:t>AD</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Demolition AE</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Elements AF</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Finishes AG</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Graphics AI</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w w:val="99"/>
          <w:sz w:val="18"/>
          <w:szCs w:val="18"/>
        </w:rPr>
        <w:t>I</w:t>
      </w:r>
      <w:r w:rsidRPr="00D87612">
        <w:rPr>
          <w:rFonts w:ascii="Arial" w:eastAsia="Arial" w:hAnsi="Arial" w:cs="Arial"/>
          <w:color w:val="222222"/>
          <w:sz w:val="18"/>
          <w:szCs w:val="18"/>
        </w:rPr>
        <w:t>n</w:t>
      </w:r>
      <w:r w:rsidRPr="00D87612">
        <w:rPr>
          <w:rFonts w:ascii="Arial" w:eastAsia="Arial" w:hAnsi="Arial" w:cs="Arial"/>
          <w:color w:val="222222"/>
          <w:w w:val="99"/>
          <w:sz w:val="18"/>
          <w:szCs w:val="18"/>
        </w:rPr>
        <w:t>t</w:t>
      </w:r>
      <w:r w:rsidRPr="00D87612">
        <w:rPr>
          <w:rFonts w:ascii="Arial" w:eastAsia="Arial" w:hAnsi="Arial" w:cs="Arial"/>
          <w:color w:val="222222"/>
          <w:sz w:val="18"/>
          <w:szCs w:val="18"/>
        </w:rPr>
        <w:t>eriors AS</w:t>
      </w:r>
      <w:r w:rsidRPr="00D87612">
        <w:rPr>
          <w:rFonts w:ascii="Arial" w:eastAsia="Arial" w:hAnsi="Arial" w:cs="Arial"/>
          <w:color w:val="222222"/>
          <w:sz w:val="18"/>
          <w:szCs w:val="18"/>
        </w:rPr>
        <w:tab/>
        <w:t>Architectural</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Site</w:t>
      </w:r>
    </w:p>
    <w:p w:rsidR="00D87612" w:rsidRPr="00D87612" w:rsidRDefault="00D87612" w:rsidP="00D87612">
      <w:pPr>
        <w:widowControl w:val="0"/>
        <w:tabs>
          <w:tab w:val="left" w:pos="1920"/>
        </w:tabs>
        <w:spacing w:before="4" w:after="0"/>
        <w:ind w:left="145" w:right="-20"/>
        <w:rPr>
          <w:rFonts w:ascii="Arial" w:eastAsia="Arial" w:hAnsi="Arial" w:cs="Arial"/>
          <w:sz w:val="18"/>
          <w:szCs w:val="18"/>
        </w:rPr>
      </w:pPr>
      <w:r w:rsidRPr="00D87612">
        <w:rPr>
          <w:rFonts w:ascii="Arial" w:eastAsia="Arial" w:hAnsi="Arial" w:cs="Arial"/>
          <w:color w:val="222222"/>
          <w:sz w:val="18"/>
          <w:szCs w:val="18"/>
        </w:rPr>
        <w:t>AJ</w:t>
      </w:r>
      <w:r w:rsidRPr="00D87612">
        <w:rPr>
          <w:rFonts w:ascii="Arial" w:eastAsia="Arial" w:hAnsi="Arial" w:cs="Arial"/>
          <w:color w:val="222222"/>
          <w:sz w:val="18"/>
          <w:szCs w:val="18"/>
        </w:rPr>
        <w:tab/>
        <w:t>User Defined</w:t>
      </w:r>
    </w:p>
    <w:p w:rsidR="00D87612" w:rsidRPr="00D87612" w:rsidRDefault="00D87612" w:rsidP="00D87612">
      <w:pPr>
        <w:widowControl w:val="0"/>
        <w:spacing w:before="6" w:after="0" w:line="140" w:lineRule="exact"/>
        <w:rPr>
          <w:sz w:val="14"/>
          <w:szCs w:val="14"/>
        </w:rPr>
      </w:pPr>
    </w:p>
    <w:p w:rsidR="00D87612" w:rsidRPr="00D87612" w:rsidRDefault="00D87612" w:rsidP="00D87612">
      <w:pPr>
        <w:widowControl w:val="0"/>
        <w:tabs>
          <w:tab w:val="left" w:pos="1920"/>
        </w:tabs>
        <w:spacing w:after="0"/>
        <w:ind w:left="145" w:right="-20"/>
        <w:rPr>
          <w:rFonts w:ascii="Arial" w:eastAsia="Arial" w:hAnsi="Arial" w:cs="Arial"/>
          <w:sz w:val="18"/>
          <w:szCs w:val="18"/>
        </w:rPr>
      </w:pPr>
      <w:r w:rsidRPr="00D87612">
        <w:rPr>
          <w:rFonts w:ascii="Arial" w:eastAsia="Arial" w:hAnsi="Arial" w:cs="Arial"/>
          <w:color w:val="222222"/>
          <w:sz w:val="18"/>
          <w:szCs w:val="18"/>
        </w:rPr>
        <w:t>AK</w:t>
      </w:r>
      <w:r w:rsidRPr="00D87612">
        <w:rPr>
          <w:rFonts w:ascii="Arial" w:eastAsia="Arial" w:hAnsi="Arial" w:cs="Arial"/>
          <w:color w:val="222222"/>
          <w:sz w:val="18"/>
          <w:szCs w:val="18"/>
        </w:rPr>
        <w:tab/>
        <w:t>User Defined</w:t>
      </w:r>
    </w:p>
    <w:p w:rsidR="00D87612" w:rsidRPr="00D87612" w:rsidRDefault="00D87612" w:rsidP="00D87612">
      <w:pPr>
        <w:widowControl w:val="0"/>
        <w:spacing w:before="29" w:after="0" w:line="281" w:lineRule="auto"/>
        <w:ind w:right="187"/>
        <w:rPr>
          <w:rFonts w:ascii="Arial" w:eastAsia="Arial" w:hAnsi="Arial" w:cs="Arial"/>
          <w:sz w:val="18"/>
          <w:szCs w:val="18"/>
        </w:rPr>
      </w:pPr>
      <w:r w:rsidRPr="00D87612">
        <w:rPr>
          <w:sz w:val="22"/>
        </w:rPr>
        <w:br w:type="column"/>
      </w: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57"/>
        <w:rPr>
          <w:rFonts w:ascii="Arial" w:eastAsia="Arial" w:hAnsi="Arial" w:cs="Arial"/>
          <w:sz w:val="18"/>
          <w:szCs w:val="18"/>
        </w:rPr>
      </w:pPr>
      <w:r>
        <w:rPr>
          <w:noProof/>
          <w:sz w:val="22"/>
        </w:rPr>
        <mc:AlternateContent>
          <mc:Choice Requires="wps">
            <w:drawing>
              <wp:anchor distT="0" distB="0" distL="114300" distR="114300" simplePos="0" relativeHeight="251660288" behindDoc="1" locked="0" layoutInCell="1" allowOverlap="1" wp14:anchorId="6250916A" wp14:editId="47E78751">
                <wp:simplePos x="0" y="0"/>
                <wp:positionH relativeFrom="page">
                  <wp:posOffset>4196715</wp:posOffset>
                </wp:positionH>
                <wp:positionV relativeFrom="paragraph">
                  <wp:posOffset>575945</wp:posOffset>
                </wp:positionV>
                <wp:extent cx="1024255" cy="248920"/>
                <wp:effectExtent l="0" t="0" r="0" b="317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1A4A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1A4A38" w:rsidRDefault="001A4A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27" type="#_x0000_t202" style="position:absolute;margin-left:330.45pt;margin-top:45.35pt;width:80.65pt;height:19.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1A4A38">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5" w:after="0"/>
                              <w:ind w:left="46" w:right="-20"/>
                              <w:rPr>
                                <w:rFonts w:ascii="Arial" w:eastAsia="Arial" w:hAnsi="Arial" w:cs="Arial"/>
                                <w:sz w:val="18"/>
                                <w:szCs w:val="18"/>
                              </w:rPr>
                            </w:pPr>
                            <w:r>
                              <w:rPr>
                                <w:rFonts w:ascii="Arial" w:eastAsia="Arial" w:hAnsi="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5" w:after="0"/>
                              <w:ind w:left="42" w:right="-20"/>
                              <w:rPr>
                                <w:rFonts w:ascii="Arial" w:eastAsia="Arial" w:hAnsi="Arial" w:cs="Arial"/>
                                <w:sz w:val="18"/>
                                <w:szCs w:val="18"/>
                              </w:rPr>
                            </w:pPr>
                            <w:r>
                              <w:rPr>
                                <w:rFonts w:ascii="Arial" w:eastAsia="Arial" w:hAnsi="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42"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2"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1" w:right="-41"/>
                              <w:rPr>
                                <w:rFonts w:ascii="Arial" w:eastAsia="Arial" w:hAnsi="Arial" w:cs="Arial"/>
                                <w:sz w:val="18"/>
                                <w:szCs w:val="18"/>
                              </w:rPr>
                            </w:pPr>
                            <w:r>
                              <w:rPr>
                                <w:rFonts w:ascii="Arial" w:eastAsia="Arial" w:hAnsi="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51"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5" w:after="0"/>
                              <w:ind w:left="35" w:right="-20"/>
                              <w:rPr>
                                <w:rFonts w:ascii="Arial" w:eastAsia="Arial" w:hAnsi="Arial" w:cs="Arial"/>
                                <w:sz w:val="18"/>
                                <w:szCs w:val="18"/>
                              </w:rPr>
                            </w:pPr>
                            <w:r>
                              <w:rPr>
                                <w:rFonts w:ascii="Arial" w:eastAsia="Arial" w:hAnsi="Arial" w:cs="Arial"/>
                                <w:color w:val="222222"/>
                                <w:sz w:val="18"/>
                                <w:szCs w:val="18"/>
                              </w:rPr>
                              <w:t>L</w:t>
                            </w:r>
                          </w:p>
                        </w:tc>
                      </w:tr>
                    </w:tbl>
                    <w:p w:rsidR="001A4A38" w:rsidRDefault="001A4A38" w:rsidP="00D87612">
                      <w:pPr>
                        <w:spacing w:after="0"/>
                      </w:pPr>
                    </w:p>
                  </w:txbxContent>
                </v:textbox>
                <w10:wrap anchorx="page"/>
              </v:shape>
            </w:pict>
          </mc:Fallback>
        </mc:AlternateContent>
      </w:r>
      <w:r w:rsidRPr="00D87612">
        <w:rPr>
          <w:rFonts w:ascii="Arial" w:eastAsia="Arial" w:hAnsi="Arial" w:cs="Arial"/>
          <w:i/>
          <w:color w:val="222222"/>
          <w:sz w:val="18"/>
          <w:szCs w:val="18"/>
        </w:rPr>
        <w:t>Note that</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the mandatory Level 1 discipline character</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is supplemented by the optional discipline modifier to create a Level 2 Discipline Designato</w:t>
      </w:r>
      <w:r w:rsidRPr="00D87612">
        <w:rPr>
          <w:rFonts w:ascii="Arial" w:eastAsia="Arial" w:hAnsi="Arial" w:cs="Arial"/>
          <w:i/>
          <w:color w:val="222222"/>
          <w:spacing w:val="-10"/>
          <w:sz w:val="18"/>
          <w:szCs w:val="18"/>
        </w:rPr>
        <w:t>r</w:t>
      </w:r>
      <w:r w:rsidRPr="00D87612">
        <w:rPr>
          <w:rFonts w:ascii="Arial" w:eastAsia="Arial" w:hAnsi="Arial" w:cs="Arial"/>
          <w:i/>
          <w:color w:val="222222"/>
          <w:sz w:val="18"/>
          <w:szCs w:val="18"/>
        </w:rPr>
        <w:t>.</w:t>
      </w:r>
    </w:p>
    <w:p w:rsidR="00D87612" w:rsidRPr="00D87612" w:rsidRDefault="00D87612" w:rsidP="00D87612">
      <w:pPr>
        <w:widowControl w:val="0"/>
        <w:spacing w:after="0" w:line="276" w:lineRule="auto"/>
        <w:rPr>
          <w:sz w:val="22"/>
        </w:rPr>
        <w:sectPr w:rsidR="00D87612" w:rsidRPr="00D87612">
          <w:type w:val="continuous"/>
          <w:pgSz w:w="12240" w:h="15840"/>
          <w:pgMar w:top="1200" w:right="1180" w:bottom="280" w:left="860" w:header="720" w:footer="720" w:gutter="0"/>
          <w:cols w:num="2" w:space="720" w:equalWidth="0">
            <w:col w:w="3825" w:space="1940"/>
            <w:col w:w="4435"/>
          </w:cols>
        </w:sectPr>
      </w:pPr>
    </w:p>
    <w:p w:rsidR="00D87612" w:rsidRPr="00D87612" w:rsidRDefault="00D87612" w:rsidP="00D87612">
      <w:pPr>
        <w:widowControl w:val="0"/>
        <w:spacing w:before="6" w:after="0" w:line="140" w:lineRule="exact"/>
        <w:rPr>
          <w:sz w:val="14"/>
          <w:szCs w:val="14"/>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before="29" w:after="0"/>
        <w:ind w:left="100" w:right="-20"/>
        <w:rPr>
          <w:rFonts w:ascii="Arial" w:eastAsia="Arial" w:hAnsi="Arial" w:cs="Arial"/>
          <w:sz w:val="18"/>
          <w:szCs w:val="18"/>
        </w:rPr>
      </w:pP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 complete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of Discipline Designators see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 List</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of</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Discipline Designators,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Major and Minor</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i/>
          <w:color w:val="1862BB"/>
          <w:sz w:val="18"/>
          <w:szCs w:val="18"/>
        </w:rPr>
        <w:t>Groups,</w:t>
      </w:r>
      <w:r w:rsidRPr="00D87612">
        <w:rPr>
          <w:rFonts w:ascii="Arial" w:eastAsia="Arial" w:hAnsi="Arial" w:cs="Arial"/>
          <w:i/>
          <w:color w:val="1862BB"/>
          <w:spacing w:val="-3"/>
          <w:sz w:val="18"/>
          <w:szCs w:val="18"/>
        </w:rPr>
        <w:t xml:space="preserve"> </w:t>
      </w:r>
      <w:r w:rsidRPr="00D87612">
        <w:rPr>
          <w:rFonts w:ascii="Arial" w:eastAsia="Arial" w:hAnsi="Arial" w:cs="Arial"/>
          <w:i/>
          <w:color w:val="1862BB"/>
          <w:sz w:val="18"/>
          <w:szCs w:val="18"/>
        </w:rPr>
        <w:t>and Status</w:t>
      </w:r>
      <w:r w:rsidRPr="00D87612">
        <w:rPr>
          <w:rFonts w:ascii="Arial" w:eastAsia="Arial" w:hAnsi="Arial" w:cs="Arial"/>
          <w:i/>
          <w:color w:val="1862BB"/>
          <w:spacing w:val="-2"/>
          <w:sz w:val="18"/>
          <w:szCs w:val="18"/>
        </w:rPr>
        <w:t xml:space="preserve"> </w:t>
      </w:r>
      <w:r w:rsidRPr="00D87612">
        <w:rPr>
          <w:rFonts w:ascii="Arial" w:eastAsia="Arial" w:hAnsi="Arial" w:cs="Arial"/>
          <w:i/>
          <w:color w:val="1862BB"/>
          <w:sz w:val="18"/>
          <w:szCs w:val="18"/>
        </w:rPr>
        <w:t>Fields,</w:t>
      </w:r>
      <w:r w:rsidRPr="00D87612">
        <w:rPr>
          <w:rFonts w:ascii="Arial" w:eastAsia="Arial" w:hAnsi="Arial" w:cs="Arial"/>
          <w:i/>
          <w:color w:val="1862BB"/>
          <w:spacing w:val="-3"/>
          <w:sz w:val="18"/>
          <w:szCs w:val="18"/>
        </w:rPr>
        <w:t xml:space="preserve"> </w:t>
      </w:r>
      <w:r w:rsidRPr="00D87612">
        <w:rPr>
          <w:rFonts w:ascii="Arial" w:eastAsia="Arial" w:hAnsi="Arial" w:cs="Arial"/>
          <w:i/>
          <w:color w:val="1862BB"/>
          <w:sz w:val="18"/>
          <w:szCs w:val="18"/>
        </w:rPr>
        <w:t>CLG</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section</w:t>
      </w:r>
      <w:r w:rsidRPr="00D87612">
        <w:rPr>
          <w:rFonts w:ascii="Arial" w:eastAsia="Arial" w:hAnsi="Arial" w:cs="Arial"/>
          <w:i/>
          <w:color w:val="1862BB"/>
          <w:spacing w:val="-1"/>
          <w:sz w:val="18"/>
          <w:szCs w:val="18"/>
        </w:rPr>
        <w:t xml:space="preserve"> </w:t>
      </w:r>
      <w:r w:rsidRPr="00D87612">
        <w:rPr>
          <w:rFonts w:ascii="Arial" w:eastAsia="Arial" w:hAnsi="Arial" w:cs="Arial"/>
          <w:i/>
          <w:color w:val="1862BB"/>
          <w:sz w:val="18"/>
          <w:szCs w:val="18"/>
        </w:rPr>
        <w:t xml:space="preserve">4.1 </w:t>
      </w:r>
      <w:r w:rsidRPr="00D87612">
        <w:rPr>
          <w:rFonts w:ascii="Arial" w:eastAsia="Arial" w:hAnsi="Arial" w:cs="Arial"/>
          <w:color w:val="222222"/>
          <w:sz w:val="18"/>
          <w:szCs w:val="18"/>
        </w:rPr>
        <w:t xml:space="preserve">and </w:t>
      </w:r>
      <w:r w:rsidRPr="00D87612">
        <w:rPr>
          <w:rFonts w:ascii="Arial" w:eastAsia="Arial" w:hAnsi="Arial" w:cs="Arial"/>
          <w:i/>
          <w:color w:val="1862BB"/>
          <w:sz w:val="18"/>
          <w:szCs w:val="18"/>
          <w:u w:val="single" w:color="1862BB"/>
        </w:rPr>
        <w:t>UDS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Appendix</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w:t>
      </w:r>
      <w:r w:rsidRPr="00D87612">
        <w:rPr>
          <w:rFonts w:ascii="Arial" w:eastAsia="Arial" w:hAnsi="Arial" w:cs="Arial"/>
          <w:i/>
          <w:color w:val="1862BB"/>
          <w:spacing w:val="-12"/>
          <w:sz w:val="18"/>
          <w:szCs w:val="18"/>
          <w:u w:val="single" w:color="1862BB"/>
        </w:rPr>
        <w:t xml:space="preserve"> </w:t>
      </w:r>
      <w:r w:rsidRPr="00D87612">
        <w:rPr>
          <w:rFonts w:ascii="Arial" w:eastAsia="Arial" w:hAnsi="Arial" w:cs="Arial"/>
          <w:i/>
          <w:color w:val="1862BB"/>
          <w:sz w:val="18"/>
          <w:szCs w:val="18"/>
          <w:u w:val="single" w:color="1862BB"/>
        </w:rPr>
        <w:t>- Discipline Designators,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UDS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1.6</w:t>
      </w:r>
      <w:r w:rsidRPr="00D87612">
        <w:rPr>
          <w:rFonts w:ascii="Arial" w:eastAsia="Arial" w:hAnsi="Arial" w:cs="Arial"/>
          <w:color w:val="222222"/>
          <w:sz w:val="18"/>
          <w:szCs w:val="18"/>
        </w:rPr>
        <w:t>.</w:t>
      </w:r>
    </w:p>
    <w:p w:rsidR="00D87612" w:rsidRPr="00D87612" w:rsidRDefault="00D87612" w:rsidP="00D87612">
      <w:pPr>
        <w:widowControl w:val="0"/>
        <w:spacing w:before="2" w:after="0" w:line="120" w:lineRule="exact"/>
        <w:rPr>
          <w:sz w:val="12"/>
          <w:szCs w:val="12"/>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76" w:lineRule="auto"/>
        <w:rPr>
          <w:sz w:val="22"/>
        </w:rPr>
        <w:sectPr w:rsidR="00D87612" w:rsidRPr="00D87612">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1.5</w:t>
      </w:r>
      <w:r w:rsidRPr="00D87612">
        <w:rPr>
          <w:rFonts w:ascii="Arial" w:eastAsia="Arial" w:hAnsi="Arial" w:cs="Arial"/>
          <w:b/>
          <w:bCs/>
          <w:spacing w:val="4"/>
          <w:sz w:val="23"/>
          <w:szCs w:val="23"/>
        </w:rPr>
        <w:t xml:space="preserve"> </w:t>
      </w:r>
      <w:r w:rsidRPr="00D87612">
        <w:rPr>
          <w:rFonts w:ascii="Arial" w:eastAsia="Arial" w:hAnsi="Arial" w:cs="Arial"/>
          <w:b/>
          <w:bCs/>
          <w:w w:val="93"/>
          <w:sz w:val="23"/>
          <w:szCs w:val="23"/>
        </w:rPr>
        <w:t>MAJOR</w:t>
      </w:r>
      <w:r w:rsidRPr="00D87612">
        <w:rPr>
          <w:rFonts w:ascii="Arial" w:eastAsia="Arial" w:hAnsi="Arial" w:cs="Arial"/>
          <w:b/>
          <w:bCs/>
          <w:spacing w:val="5"/>
          <w:w w:val="93"/>
          <w:sz w:val="23"/>
          <w:szCs w:val="23"/>
        </w:rPr>
        <w:t xml:space="preserve"> </w:t>
      </w:r>
      <w:r w:rsidRPr="00D87612">
        <w:rPr>
          <w:rFonts w:ascii="Arial" w:eastAsia="Arial" w:hAnsi="Arial" w:cs="Arial"/>
          <w:b/>
          <w:bCs/>
          <w:sz w:val="23"/>
          <w:szCs w:val="23"/>
        </w:rPr>
        <w:t>GROUP</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119"/>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major group is a 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identifies a major building system.</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 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discipline designators.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combined with any prescribed Discipline</w:t>
      </w:r>
    </w:p>
    <w:p w:rsidR="00D87612" w:rsidRPr="00D87612" w:rsidRDefault="00D87612" w:rsidP="00D87612">
      <w:pPr>
        <w:widowControl w:val="0"/>
        <w:spacing w:before="1" w:after="0"/>
        <w:ind w:left="100" w:right="-67"/>
        <w:rPr>
          <w:rFonts w:ascii="Arial" w:eastAsia="Arial" w:hAnsi="Arial" w:cs="Arial"/>
          <w:sz w:val="18"/>
          <w:szCs w:val="18"/>
        </w:rPr>
      </w:pPr>
      <w:r w:rsidRPr="00D87612">
        <w:rPr>
          <w:rFonts w:ascii="Arial" w:eastAsia="Arial" w:hAnsi="Arial" w:cs="Arial"/>
          <w:color w:val="222222"/>
          <w:sz w:val="18"/>
          <w:szCs w:val="18"/>
        </w:rPr>
        <w:t>Designato</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181"/>
        <w:rPr>
          <w:rFonts w:ascii="Arial" w:eastAsia="Arial" w:hAnsi="Arial" w:cs="Arial"/>
          <w:sz w:val="18"/>
          <w:szCs w:val="18"/>
        </w:rPr>
      </w:pPr>
      <w:r>
        <w:rPr>
          <w:noProof/>
          <w:sz w:val="22"/>
        </w:rPr>
        <mc:AlternateContent>
          <mc:Choice Requires="wps">
            <w:drawing>
              <wp:anchor distT="0" distB="0" distL="114300" distR="114300" simplePos="0" relativeHeight="251661312" behindDoc="1" locked="0" layoutInCell="1" allowOverlap="1" wp14:anchorId="183F1947" wp14:editId="47B96D05">
                <wp:simplePos x="0" y="0"/>
                <wp:positionH relativeFrom="page">
                  <wp:posOffset>4196715</wp:posOffset>
                </wp:positionH>
                <wp:positionV relativeFrom="paragraph">
                  <wp:posOffset>423545</wp:posOffset>
                </wp:positionV>
                <wp:extent cx="885190" cy="247015"/>
                <wp:effectExtent l="0" t="3810" r="4445"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1A4A38">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1A4A38" w:rsidRDefault="001A4A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8" type="#_x0000_t202" style="position:absolute;margin-left:330.45pt;margin-top:33.35pt;width:69.7pt;height:19.4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SLf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1A4A38">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39" w:right="-20"/>
                              <w:rPr>
                                <w:rFonts w:ascii="Arial" w:eastAsia="Arial" w:hAnsi="Arial" w:cs="Arial"/>
                                <w:sz w:val="18"/>
                                <w:szCs w:val="18"/>
                              </w:rPr>
                            </w:pPr>
                            <w:r>
                              <w:rPr>
                                <w:rFonts w:ascii="Arial" w:eastAsia="Arial" w:hAnsi="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39" w:right="-20"/>
                              <w:rPr>
                                <w:rFonts w:ascii="Arial" w:eastAsia="Arial" w:hAnsi="Arial" w:cs="Arial"/>
                                <w:sz w:val="18"/>
                                <w:szCs w:val="18"/>
                              </w:rPr>
                            </w:pPr>
                            <w:r>
                              <w:rPr>
                                <w:rFonts w:ascii="Arial" w:eastAsia="Arial" w:hAnsi="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52" w:right="-20"/>
                              <w:rPr>
                                <w:rFonts w:ascii="Arial" w:eastAsia="Arial" w:hAnsi="Arial" w:cs="Arial"/>
                                <w:sz w:val="18"/>
                                <w:szCs w:val="18"/>
                              </w:rPr>
                            </w:pPr>
                            <w:r>
                              <w:rPr>
                                <w:rFonts w:ascii="Arial" w:eastAsia="Arial" w:hAnsi="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2" w:after="0"/>
                              <w:ind w:left="49" w:right="-20"/>
                              <w:rPr>
                                <w:rFonts w:ascii="Arial" w:eastAsia="Arial" w:hAnsi="Arial" w:cs="Arial"/>
                                <w:sz w:val="18"/>
                                <w:szCs w:val="18"/>
                              </w:rPr>
                            </w:pPr>
                            <w:r>
                              <w:rPr>
                                <w:rFonts w:ascii="Arial" w:eastAsia="Arial" w:hAnsi="Arial" w:cs="Arial"/>
                                <w:b/>
                                <w:bCs/>
                                <w:color w:val="222222"/>
                                <w:sz w:val="18"/>
                                <w:szCs w:val="18"/>
                              </w:rPr>
                              <w:t>L</w:t>
                            </w:r>
                          </w:p>
                        </w:tc>
                      </w:tr>
                    </w:tbl>
                    <w:p w:rsidR="001A4A38" w:rsidRDefault="001A4A38" w:rsidP="00D87612">
                      <w:pPr>
                        <w:spacing w:after="0"/>
                      </w:pPr>
                    </w:p>
                  </w:txbxContent>
                </v:textbox>
                <w10:wrap anchorx="page"/>
              </v:shape>
            </w:pict>
          </mc:Fallback>
        </mc:AlternateContent>
      </w: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required data fields onl</w:t>
      </w:r>
      <w:r w:rsidRPr="00D87612">
        <w:rPr>
          <w:rFonts w:ascii="Arial" w:eastAsia="Arial" w:hAnsi="Arial" w:cs="Arial"/>
          <w:i/>
          <w:color w:val="222222"/>
          <w:spacing w:val="-14"/>
          <w:sz w:val="18"/>
          <w:szCs w:val="18"/>
        </w:rPr>
        <w:t>y</w:t>
      </w:r>
      <w:r w:rsidRPr="00D87612">
        <w:rPr>
          <w:rFonts w:ascii="Arial" w:eastAsia="Arial" w:hAnsi="Arial" w:cs="Arial"/>
          <w:i/>
          <w:color w:val="222222"/>
          <w:sz w:val="18"/>
          <w:szCs w:val="18"/>
        </w:rPr>
        <w:t>. The</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mandatory Major Group</w:t>
      </w:r>
      <w:r w:rsidRPr="00D87612">
        <w:rPr>
          <w:rFonts w:ascii="Arial" w:eastAsia="Arial" w:hAnsi="Arial" w:cs="Arial"/>
          <w:i/>
          <w:color w:val="222222"/>
          <w:spacing w:val="-1"/>
          <w:sz w:val="18"/>
          <w:szCs w:val="18"/>
        </w:rPr>
        <w:t xml:space="preserve"> </w:t>
      </w:r>
      <w:r w:rsidRPr="00D87612">
        <w:rPr>
          <w:rFonts w:ascii="Arial" w:eastAsia="Arial" w:hAnsi="Arial" w:cs="Arial"/>
          <w:i/>
          <w:color w:val="222222"/>
          <w:sz w:val="18"/>
          <w:szCs w:val="18"/>
        </w:rPr>
        <w:t>field is highlighted:</w:t>
      </w:r>
    </w:p>
    <w:p w:rsidR="00D87612" w:rsidRPr="00D87612" w:rsidRDefault="00D87612" w:rsidP="00D87612">
      <w:pPr>
        <w:widowControl w:val="0"/>
        <w:spacing w:after="0" w:line="276" w:lineRule="auto"/>
        <w:rPr>
          <w:sz w:val="22"/>
        </w:rPr>
        <w:sectPr w:rsidR="00D87612" w:rsidRPr="00D87612">
          <w:type w:val="continuous"/>
          <w:pgSz w:w="12240" w:h="15840"/>
          <w:pgMar w:top="1200" w:right="1180" w:bottom="280" w:left="860" w:header="720" w:footer="720" w:gutter="0"/>
          <w:cols w:num="2" w:space="720" w:equalWidth="0">
            <w:col w:w="5407" w:space="358"/>
            <w:col w:w="4435"/>
          </w:cols>
        </w:sectPr>
      </w:pPr>
    </w:p>
    <w:p w:rsidR="00D87612" w:rsidRDefault="00D87612" w:rsidP="00D87612">
      <w:pPr>
        <w:widowControl w:val="0"/>
        <w:spacing w:before="45" w:after="0" w:line="292" w:lineRule="auto"/>
        <w:ind w:left="100" w:right="1045"/>
        <w:rPr>
          <w:rFonts w:ascii="Arial" w:eastAsia="Arial" w:hAnsi="Arial" w:cs="Arial"/>
          <w:color w:val="222222"/>
          <w:sz w:val="18"/>
          <w:szCs w:val="18"/>
        </w:rPr>
      </w:pPr>
      <w:r w:rsidRPr="00D87612">
        <w:rPr>
          <w:rFonts w:ascii="Arial" w:eastAsia="Arial" w:hAnsi="Arial" w:cs="Arial"/>
          <w:color w:val="222222"/>
          <w:sz w:val="18"/>
          <w:szCs w:val="18"/>
        </w:rPr>
        <w:t>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 combination of the prescribed Discipline Designators and Major Groups</w:t>
      </w:r>
      <w:r w:rsidRPr="00D87612">
        <w:rPr>
          <w:rFonts w:ascii="Arial" w:eastAsia="Arial" w:hAnsi="Arial" w:cs="Arial"/>
          <w:color w:val="222222"/>
          <w:spacing w:val="-1"/>
          <w:sz w:val="18"/>
          <w:szCs w:val="18"/>
        </w:rPr>
        <w:t xml:space="preserve"> </w:t>
      </w:r>
      <w:r w:rsidR="00572AC6">
        <w:rPr>
          <w:rFonts w:ascii="Arial" w:eastAsia="Arial" w:hAnsi="Arial" w:cs="Arial"/>
          <w:color w:val="222222"/>
          <w:sz w:val="18"/>
          <w:szCs w:val="18"/>
        </w:rPr>
        <w:t>is permitted.</w:t>
      </w:r>
    </w:p>
    <w:p w:rsidR="00572AC6" w:rsidRDefault="00572AC6" w:rsidP="00572AC6">
      <w:pPr>
        <w:widowControl w:val="0"/>
        <w:spacing w:before="45" w:after="0" w:line="292" w:lineRule="auto"/>
        <w:ind w:right="1045"/>
        <w:rPr>
          <w:rFonts w:ascii="Arial" w:eastAsia="Arial" w:hAnsi="Arial" w:cs="Arial"/>
          <w:color w:val="222222"/>
          <w:sz w:val="18"/>
          <w:szCs w:val="18"/>
        </w:rPr>
      </w:pPr>
    </w:p>
    <w:p w:rsidR="00572AC6" w:rsidRDefault="00572AC6" w:rsidP="00572AC6">
      <w:pPr>
        <w:widowControl w:val="0"/>
        <w:spacing w:before="45" w:after="0" w:line="292" w:lineRule="auto"/>
        <w:ind w:right="1045"/>
        <w:rPr>
          <w:rFonts w:ascii="Arial" w:eastAsia="Arial" w:hAnsi="Arial" w:cs="Arial"/>
          <w:sz w:val="18"/>
          <w:szCs w:val="18"/>
        </w:rPr>
      </w:pPr>
    </w:p>
    <w:p w:rsidR="00947A52" w:rsidRPr="00D87612" w:rsidRDefault="00947A52" w:rsidP="00947A52">
      <w:pPr>
        <w:widowControl w:val="0"/>
        <w:spacing w:before="72" w:after="0" w:line="292" w:lineRule="auto"/>
        <w:ind w:right="1004"/>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CC6600"/>
          <w:sz w:val="18"/>
          <w:szCs w:val="18"/>
        </w:rPr>
        <w:t>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recognizes that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there will be instances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where user-defined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will be required. The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NCS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set of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is not intended to be all inclusive. There</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 xml:space="preserve">will be </w:t>
      </w:r>
      <w:r w:rsidRPr="00D87612">
        <w:rPr>
          <w:rFonts w:ascii="Arial" w:eastAsia="Arial" w:hAnsi="Arial" w:cs="Arial"/>
          <w:color w:val="CC6600"/>
          <w:spacing w:val="-1"/>
          <w:sz w:val="18"/>
          <w:szCs w:val="18"/>
        </w:rPr>
        <w:t>i</w:t>
      </w:r>
      <w:r w:rsidRPr="00D87612">
        <w:rPr>
          <w:rFonts w:ascii="Arial" w:eastAsia="Arial" w:hAnsi="Arial" w:cs="Arial"/>
          <w:color w:val="CC6600"/>
          <w:sz w:val="18"/>
          <w:szCs w:val="18"/>
        </w:rPr>
        <w:t>nstances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when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Major Groups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will need to be created.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In these cases Major Group</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field codes are al</w:t>
      </w:r>
      <w:r w:rsidRPr="00D87612">
        <w:rPr>
          <w:rFonts w:ascii="Arial" w:eastAsia="Arial" w:hAnsi="Arial" w:cs="Arial"/>
          <w:color w:val="CC6600"/>
          <w:spacing w:val="-1"/>
          <w:sz w:val="18"/>
          <w:szCs w:val="18"/>
        </w:rPr>
        <w:t>l</w:t>
      </w:r>
      <w:r w:rsidRPr="00D87612">
        <w:rPr>
          <w:rFonts w:ascii="Arial" w:eastAsia="Arial" w:hAnsi="Arial" w:cs="Arial"/>
          <w:color w:val="CC6600"/>
          <w:sz w:val="18"/>
          <w:szCs w:val="18"/>
        </w:rPr>
        <w:t>owed, howeve</w:t>
      </w:r>
      <w:r w:rsidRPr="00D87612">
        <w:rPr>
          <w:rFonts w:ascii="Arial" w:eastAsia="Arial" w:hAnsi="Arial" w:cs="Arial"/>
          <w:color w:val="CC6600"/>
          <w:spacing w:val="-10"/>
          <w:sz w:val="18"/>
          <w:szCs w:val="18"/>
        </w:rPr>
        <w:t>r</w:t>
      </w:r>
      <w:r w:rsidRPr="00D87612">
        <w:rPr>
          <w:rFonts w:ascii="Arial" w:eastAsia="Arial" w:hAnsi="Arial" w:cs="Arial"/>
          <w:color w:val="CC6600"/>
          <w:sz w:val="18"/>
          <w:szCs w:val="18"/>
        </w:rPr>
        <w:t>, they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contain four alphabetic and/or numeric characters</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and/or "~",</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and must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be fully documented on the NCS Compliance Disclosure Statement</w:t>
      </w:r>
      <w:r w:rsidRPr="00D87612">
        <w:rPr>
          <w:rFonts w:ascii="Arial" w:eastAsia="Arial" w:hAnsi="Arial" w:cs="Arial"/>
          <w:color w:val="CC6600"/>
          <w:spacing w:val="-3"/>
          <w:sz w:val="18"/>
          <w:szCs w:val="18"/>
        </w:rPr>
        <w:t xml:space="preserve"> </w:t>
      </w:r>
      <w:r w:rsidRPr="00D87612">
        <w:rPr>
          <w:rFonts w:ascii="Arial" w:eastAsia="Arial" w:hAnsi="Arial" w:cs="Arial"/>
          <w:color w:val="CC6600"/>
          <w:sz w:val="18"/>
          <w:szCs w:val="18"/>
        </w:rPr>
        <w:t>for the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or identified as project</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specific in the standard</w:t>
      </w:r>
      <w:r w:rsidRPr="00D87612">
        <w:rPr>
          <w:rFonts w:ascii="Arial" w:eastAsia="Arial" w:hAnsi="Arial" w:cs="Arial"/>
          <w:color w:val="CC6600"/>
          <w:spacing w:val="-1"/>
          <w:sz w:val="18"/>
          <w:szCs w:val="18"/>
        </w:rPr>
        <w:t xml:space="preserve"> </w:t>
      </w:r>
      <w:r w:rsidRPr="00D87612">
        <w:rPr>
          <w:rFonts w:ascii="Arial" w:eastAsia="Arial" w:hAnsi="Arial" w:cs="Arial"/>
          <w:color w:val="CC6600"/>
          <w:sz w:val="18"/>
          <w:szCs w:val="18"/>
        </w:rPr>
        <w:t>supplement in</w:t>
      </w:r>
    </w:p>
    <w:p w:rsidR="00947A52" w:rsidRPr="00D87612" w:rsidRDefault="00947A52" w:rsidP="00947A52">
      <w:pPr>
        <w:widowControl w:val="0"/>
        <w:spacing w:before="1" w:after="0"/>
        <w:ind w:left="100" w:right="-20"/>
        <w:rPr>
          <w:rFonts w:ascii="Arial" w:eastAsia="Arial" w:hAnsi="Arial" w:cs="Arial"/>
          <w:sz w:val="18"/>
          <w:szCs w:val="18"/>
        </w:rPr>
      </w:pPr>
      <w:r w:rsidRPr="00D87612">
        <w:rPr>
          <w:rFonts w:ascii="Arial" w:eastAsia="Arial" w:hAnsi="Arial" w:cs="Arial"/>
          <w:color w:val="CC6600"/>
          <w:sz w:val="18"/>
          <w:szCs w:val="18"/>
        </w:rPr>
        <w:t>which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the</w:t>
      </w:r>
    </w:p>
    <w:p w:rsidR="00947A52" w:rsidRPr="00D87612" w:rsidRDefault="00947A52" w:rsidP="00947A5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Major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"ANNO"</w:t>
      </w:r>
      <w:r w:rsidRPr="00D87612">
        <w:rPr>
          <w:rFonts w:ascii="Arial" w:eastAsia="Arial" w:hAnsi="Arial" w:cs="Arial"/>
          <w:color w:val="222222"/>
          <w:spacing w:val="-4"/>
          <w:sz w:val="18"/>
          <w:szCs w:val="18"/>
        </w:rPr>
        <w:t xml:space="preserve"> </w:t>
      </w:r>
      <w:r w:rsidRPr="00D87612">
        <w:rPr>
          <w:rFonts w:ascii="Arial" w:eastAsia="Arial" w:hAnsi="Arial" w:cs="Arial"/>
          <w:color w:val="222222"/>
          <w:sz w:val="18"/>
          <w:szCs w:val="18"/>
        </w:rPr>
        <w:t>is not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p>
    <w:p w:rsidR="00947A52" w:rsidRPr="00D87612" w:rsidRDefault="00947A52" w:rsidP="00947A52">
      <w:pPr>
        <w:widowControl w:val="0"/>
        <w:spacing w:before="45" w:after="0"/>
        <w:ind w:left="100" w:right="-20"/>
        <w:rPr>
          <w:rFonts w:ascii="Arial" w:eastAsia="Arial" w:hAnsi="Arial" w:cs="Arial"/>
          <w:sz w:val="18"/>
          <w:szCs w:val="18"/>
        </w:rPr>
      </w:pPr>
      <w:r w:rsidRPr="00D87612">
        <w:rPr>
          <w:rFonts w:ascii="Arial" w:eastAsia="Arial" w:hAnsi="Arial" w:cs="Arial"/>
          <w:i/>
          <w:color w:val="1862BB"/>
          <w:sz w:val="18"/>
          <w:szCs w:val="18"/>
        </w:rPr>
        <w:t xml:space="preserve">6.0 </w:t>
      </w: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947A52" w:rsidRPr="00D87612" w:rsidRDefault="00947A52" w:rsidP="00572AC6">
      <w:pPr>
        <w:widowControl w:val="0"/>
        <w:spacing w:before="45" w:after="0" w:line="292" w:lineRule="auto"/>
        <w:ind w:right="1045"/>
        <w:rPr>
          <w:rFonts w:ascii="Arial" w:eastAsia="Arial" w:hAnsi="Arial" w:cs="Arial"/>
          <w:sz w:val="18"/>
          <w:szCs w:val="18"/>
        </w:rPr>
        <w:sectPr w:rsidR="00947A52" w:rsidRPr="00D87612">
          <w:type w:val="continuous"/>
          <w:pgSz w:w="12240" w:h="15840"/>
          <w:pgMar w:top="1200" w:right="1180" w:bottom="280" w:left="860" w:header="720" w:footer="720" w:gutter="0"/>
          <w:cols w:space="720"/>
        </w:sectPr>
      </w:pPr>
    </w:p>
    <w:p w:rsidR="00D87612" w:rsidRPr="00D87612" w:rsidRDefault="00D87612" w:rsidP="00D87612">
      <w:pPr>
        <w:widowControl w:val="0"/>
        <w:spacing w:after="0" w:line="276" w:lineRule="auto"/>
        <w:rPr>
          <w:sz w:val="22"/>
        </w:rPr>
        <w:sectPr w:rsidR="00D87612" w:rsidRPr="00D87612">
          <w:footerReference w:type="default" r:id="rId16"/>
          <w:pgSz w:w="12240" w:h="15840"/>
          <w:pgMar w:top="980" w:right="104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1.6</w:t>
      </w:r>
      <w:r w:rsidRPr="00D87612">
        <w:rPr>
          <w:rFonts w:ascii="Arial" w:eastAsia="Arial" w:hAnsi="Arial" w:cs="Arial"/>
          <w:b/>
          <w:bCs/>
          <w:spacing w:val="4"/>
          <w:sz w:val="23"/>
          <w:szCs w:val="23"/>
        </w:rPr>
        <w:t xml:space="preserve"> </w:t>
      </w:r>
      <w:r w:rsidRPr="00D87612">
        <w:rPr>
          <w:rFonts w:ascii="Arial" w:eastAsia="Arial" w:hAnsi="Arial" w:cs="Arial"/>
          <w:b/>
          <w:bCs/>
          <w:sz w:val="23"/>
          <w:szCs w:val="23"/>
        </w:rPr>
        <w:t>MINOR</w:t>
      </w:r>
      <w:r w:rsidRPr="00D87612">
        <w:rPr>
          <w:rFonts w:ascii="Arial" w:eastAsia="Arial" w:hAnsi="Arial" w:cs="Arial"/>
          <w:b/>
          <w:bCs/>
          <w:spacing w:val="39"/>
          <w:sz w:val="23"/>
          <w:szCs w:val="23"/>
        </w:rPr>
        <w:t xml:space="preserve"> </w:t>
      </w:r>
      <w:r w:rsidRPr="00D87612">
        <w:rPr>
          <w:rFonts w:ascii="Arial" w:eastAsia="Arial" w:hAnsi="Arial" w:cs="Arial"/>
          <w:b/>
          <w:bCs/>
          <w:sz w:val="23"/>
          <w:szCs w:val="23"/>
        </w:rPr>
        <w:t>GROUP</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149"/>
        <w:rPr>
          <w:rFonts w:ascii="Arial" w:eastAsia="Arial" w:hAnsi="Arial" w:cs="Arial"/>
          <w:sz w:val="18"/>
          <w:szCs w:val="18"/>
        </w:rPr>
      </w:pPr>
      <w:r w:rsidRPr="00D87612">
        <w:rPr>
          <w:rFonts w:ascii="Arial" w:eastAsia="Arial" w:hAnsi="Arial" w:cs="Arial"/>
          <w:color w:val="222222"/>
          <w:sz w:val="18"/>
          <w:szCs w:val="18"/>
        </w:rPr>
        <w:t>This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an optional,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four-character</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to further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define the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example, </w:t>
      </w: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color w:val="222222"/>
          <w:sz w:val="18"/>
          <w:szCs w:val="18"/>
        </w:rPr>
        <w:t xml:space="preserve">denotes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 Full-height</w:t>
      </w:r>
      <w:r w:rsidRPr="00D87612">
        <w:rPr>
          <w:rFonts w:ascii="Arial" w:eastAsia="Arial" w:hAnsi="Arial" w:cs="Arial"/>
          <w:color w:val="222222"/>
          <w:sz w:val="18"/>
          <w:szCs w:val="18"/>
        </w:rPr>
        <w: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w:t>
      </w:r>
      <w:r w:rsidRPr="00D87612">
        <w:rPr>
          <w:rFonts w:ascii="Arial" w:eastAsia="Arial" w:hAnsi="Arial" w:cs="Arial"/>
          <w:color w:val="222222"/>
          <w:spacing w:val="-11"/>
          <w:sz w:val="18"/>
          <w:szCs w:val="18"/>
        </w:rPr>
        <w:t xml:space="preserve"> </w:t>
      </w:r>
      <w:r w:rsidRPr="00D87612">
        <w:rPr>
          <w:rFonts w:ascii="Arial" w:eastAsia="Arial" w:hAnsi="Arial" w:cs="Arial"/>
          <w:color w:val="222222"/>
          <w:sz w:val="18"/>
          <w:szCs w:val="18"/>
        </w:rPr>
        <w:t>second minor group may be used for still</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further delineation of the data contained on a laye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For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example,</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ALL-FULL</w:t>
      </w:r>
      <w:r w:rsidRPr="00D87612">
        <w:rPr>
          <w:rFonts w:ascii="Arial" w:eastAsia="Arial" w:hAnsi="Arial" w:cs="Arial"/>
          <w:i/>
          <w:color w:val="222222"/>
          <w:spacing w:val="-10"/>
          <w:sz w:val="18"/>
          <w:szCs w:val="18"/>
        </w:rPr>
        <w:t xml:space="preserve"> </w:t>
      </w:r>
      <w:r w:rsidRPr="00D87612">
        <w:rPr>
          <w:rFonts w:ascii="Arial" w:eastAsia="Arial" w:hAnsi="Arial" w:cs="Arial"/>
          <w:i/>
          <w:color w:val="222222"/>
          <w:sz w:val="18"/>
          <w:szCs w:val="18"/>
        </w:rPr>
        <w:t>TEXT</w:t>
      </w:r>
      <w:r w:rsidRPr="00D87612">
        <w:rPr>
          <w:rFonts w:ascii="Arial" w:eastAsia="Arial" w:hAnsi="Arial" w:cs="Arial"/>
          <w:i/>
          <w:color w:val="222222"/>
          <w:spacing w:val="-8"/>
          <w:sz w:val="18"/>
          <w:szCs w:val="18"/>
        </w:rPr>
        <w:t xml:space="preserve"> </w:t>
      </w:r>
      <w:r w:rsidRPr="00D87612">
        <w:rPr>
          <w:rFonts w:ascii="Arial" w:eastAsia="Arial" w:hAnsi="Arial" w:cs="Arial"/>
          <w:color w:val="222222"/>
          <w:sz w:val="18"/>
          <w:szCs w:val="18"/>
        </w:rPr>
        <w:t xml:space="preserve">indicates </w:t>
      </w:r>
      <w:r w:rsidRPr="00D87612">
        <w:rPr>
          <w:rFonts w:ascii="Arial" w:eastAsia="Arial" w:hAnsi="Arial" w:cs="Arial"/>
          <w:i/>
          <w:color w:val="222222"/>
          <w:sz w:val="18"/>
          <w:szCs w:val="18"/>
        </w:rPr>
        <w:t>Architectural,</w:t>
      </w:r>
      <w:r w:rsidRPr="00D87612">
        <w:rPr>
          <w:rFonts w:ascii="Arial" w:eastAsia="Arial" w:hAnsi="Arial" w:cs="Arial"/>
          <w:i/>
          <w:color w:val="222222"/>
          <w:spacing w:val="-4"/>
          <w:sz w:val="18"/>
          <w:szCs w:val="18"/>
        </w:rPr>
        <w:t xml:space="preserve"> </w:t>
      </w:r>
      <w:r w:rsidRPr="00D87612">
        <w:rPr>
          <w:rFonts w:ascii="Arial" w:eastAsia="Arial" w:hAnsi="Arial" w:cs="Arial"/>
          <w:i/>
          <w:color w:val="222222"/>
          <w:spacing w:val="-7"/>
          <w:sz w:val="18"/>
          <w:szCs w:val="18"/>
        </w:rPr>
        <w:t>W</w:t>
      </w:r>
      <w:r w:rsidRPr="00D87612">
        <w:rPr>
          <w:rFonts w:ascii="Arial" w:eastAsia="Arial" w:hAnsi="Arial" w:cs="Arial"/>
          <w:i/>
          <w:color w:val="222222"/>
          <w:sz w:val="18"/>
          <w:szCs w:val="18"/>
        </w:rPr>
        <w:t>all,</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Full-height,</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pacing w:val="-20"/>
          <w:sz w:val="18"/>
          <w:szCs w:val="18"/>
        </w:rPr>
        <w:t>T</w:t>
      </w:r>
      <w:r w:rsidRPr="00D87612">
        <w:rPr>
          <w:rFonts w:ascii="Arial" w:eastAsia="Arial" w:hAnsi="Arial" w:cs="Arial"/>
          <w:i/>
          <w:color w:val="222222"/>
          <w:sz w:val="18"/>
          <w:szCs w:val="18"/>
        </w:rPr>
        <w:t>ext</w:t>
      </w:r>
      <w:r w:rsidRPr="00D87612">
        <w:rPr>
          <w:rFonts w:ascii="Arial" w:eastAsia="Arial" w:hAnsi="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D87612">
      <w:pPr>
        <w:widowControl w:val="0"/>
        <w:spacing w:after="0" w:line="292" w:lineRule="auto"/>
        <w:ind w:left="100" w:right="68"/>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(four-character abbreviations) shown on the Layer List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are logically grouped with specific Major Groups.</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Howeve</w:t>
      </w:r>
      <w:r w:rsidRPr="00D87612">
        <w:rPr>
          <w:rFonts w:ascii="Arial" w:eastAsia="Arial" w:hAnsi="Arial" w:cs="Arial"/>
          <w:color w:val="222222"/>
          <w:spacing w:val="-10"/>
          <w:sz w:val="18"/>
          <w:szCs w:val="18"/>
        </w:rPr>
        <w:t>r</w:t>
      </w:r>
      <w:r w:rsidRPr="00D87612">
        <w:rPr>
          <w:rFonts w:ascii="Arial" w:eastAsia="Arial" w:hAnsi="Arial" w:cs="Arial"/>
          <w:color w:val="222222"/>
          <w:sz w:val="18"/>
          <w:szCs w:val="18"/>
        </w:rPr>
        <w:t>, any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may be used to modify any Major Group,</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provided that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definition of the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remains unchanged. Therefore,</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any reasonable</w:t>
      </w:r>
    </w:p>
    <w:p w:rsidR="00D87612" w:rsidRPr="00D87612" w:rsidRDefault="00D87612" w:rsidP="00D87612">
      <w:pPr>
        <w:widowControl w:val="0"/>
        <w:spacing w:before="1" w:after="0"/>
        <w:ind w:left="100" w:right="-67"/>
        <w:rPr>
          <w:rFonts w:ascii="Arial" w:eastAsia="Arial" w:hAnsi="Arial" w:cs="Arial"/>
          <w:sz w:val="18"/>
          <w:szCs w:val="18"/>
        </w:rPr>
      </w:pPr>
      <w:r w:rsidRPr="00D87612">
        <w:rPr>
          <w:rFonts w:ascii="Arial" w:eastAsia="Arial" w:hAnsi="Arial" w:cs="Arial"/>
          <w:color w:val="222222"/>
          <w:sz w:val="18"/>
          <w:szCs w:val="18"/>
        </w:rPr>
        <w:t>combination of the prescribed Major and Minor Groups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 permitted.</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81" w:lineRule="auto"/>
        <w:ind w:right="127"/>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one optional Minor Group fi</w:t>
      </w:r>
      <w:r w:rsidRPr="00D87612">
        <w:rPr>
          <w:rFonts w:ascii="Arial" w:eastAsia="Arial" w:hAnsi="Arial" w:cs="Arial"/>
          <w:i/>
          <w:color w:val="222222"/>
          <w:spacing w:val="40"/>
          <w:sz w:val="18"/>
          <w:szCs w:val="18"/>
        </w:rPr>
        <w:t xml:space="preserve"> </w:t>
      </w:r>
      <w:r w:rsidRPr="00D87612">
        <w:rPr>
          <w:rFonts w:ascii="Arial" w:eastAsia="Arial" w:hAnsi="Arial" w:cs="Arial"/>
          <w:i/>
          <w:color w:val="222222"/>
          <w:sz w:val="18"/>
          <w:szCs w:val="18"/>
        </w:rPr>
        <w:t>eld:</w:t>
      </w:r>
    </w:p>
    <w:p w:rsidR="00D87612" w:rsidRPr="00D87612" w:rsidRDefault="00D87612" w:rsidP="00D87612">
      <w:pPr>
        <w:widowControl w:val="0"/>
        <w:spacing w:before="1" w:after="0" w:line="190" w:lineRule="exact"/>
        <w:rPr>
          <w:sz w:val="19"/>
          <w:szCs w:val="19"/>
        </w:rPr>
      </w:pPr>
    </w:p>
    <w:tbl>
      <w:tblPr>
        <w:tblW w:w="0" w:type="auto"/>
        <w:tblInd w:w="-16" w:type="dxa"/>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D87612" w:rsidRPr="00D87612" w:rsidTr="00D87612">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9" w:right="-20"/>
              <w:rPr>
                <w:rFonts w:ascii="Arial" w:eastAsia="Arial" w:hAnsi="Arial" w:cs="Arial"/>
                <w:sz w:val="18"/>
                <w:szCs w:val="18"/>
              </w:rPr>
            </w:pPr>
            <w:r w:rsidRPr="00D87612">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39" w:right="-20"/>
              <w:rPr>
                <w:rFonts w:ascii="Arial" w:eastAsia="Arial" w:hAnsi="Arial" w:cs="Arial"/>
                <w:sz w:val="18"/>
                <w:szCs w:val="18"/>
              </w:rPr>
            </w:pPr>
            <w:r w:rsidRPr="00D87612">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2" w:right="-20"/>
              <w:rPr>
                <w:rFonts w:ascii="Arial" w:eastAsia="Arial" w:hAnsi="Arial" w:cs="Arial"/>
                <w:sz w:val="18"/>
                <w:szCs w:val="18"/>
              </w:rPr>
            </w:pPr>
            <w:r w:rsidRPr="00D87612">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D87612" w:rsidRPr="00D87612" w:rsidRDefault="00D87612" w:rsidP="00D87612">
            <w:pPr>
              <w:widowControl w:val="0"/>
              <w:spacing w:before="33" w:after="0"/>
              <w:ind w:left="45" w:right="-20"/>
              <w:rPr>
                <w:rFonts w:ascii="Arial" w:eastAsia="Arial" w:hAnsi="Arial" w:cs="Arial"/>
                <w:sz w:val="18"/>
                <w:szCs w:val="18"/>
              </w:rPr>
            </w:pPr>
            <w:r w:rsidRPr="00D87612">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35" w:right="-20"/>
              <w:rPr>
                <w:rFonts w:ascii="Arial" w:eastAsia="Arial" w:hAnsi="Arial" w:cs="Arial"/>
                <w:sz w:val="18"/>
                <w:szCs w:val="18"/>
              </w:rPr>
            </w:pPr>
            <w:r w:rsidRPr="00D87612">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D87612" w:rsidRPr="00D87612" w:rsidRDefault="00D87612" w:rsidP="00D87612">
            <w:pPr>
              <w:widowControl w:val="0"/>
              <w:spacing w:before="33" w:after="0"/>
              <w:ind w:left="51" w:right="-20"/>
              <w:rPr>
                <w:rFonts w:ascii="Arial" w:eastAsia="Arial" w:hAnsi="Arial" w:cs="Arial"/>
                <w:sz w:val="18"/>
                <w:szCs w:val="18"/>
              </w:rPr>
            </w:pPr>
            <w:r w:rsidRPr="00D87612">
              <w:rPr>
                <w:rFonts w:ascii="Arial" w:eastAsia="Arial" w:hAnsi="Arial" w:cs="Arial"/>
                <w:b/>
                <w:bCs/>
                <w:color w:val="222222"/>
                <w:sz w:val="18"/>
                <w:szCs w:val="18"/>
              </w:rPr>
              <w:t>L</w:t>
            </w:r>
          </w:p>
        </w:tc>
      </w:tr>
    </w:tbl>
    <w:p w:rsidR="00D87612" w:rsidRPr="00D87612" w:rsidRDefault="00D87612" w:rsidP="00D87612">
      <w:pPr>
        <w:widowControl w:val="0"/>
        <w:spacing w:before="3" w:after="0" w:line="160" w:lineRule="exact"/>
        <w:rPr>
          <w:sz w:val="16"/>
          <w:szCs w:val="16"/>
        </w:rPr>
      </w:pPr>
    </w:p>
    <w:p w:rsidR="00D87612" w:rsidRPr="00D87612" w:rsidRDefault="00D87612" w:rsidP="00D87612">
      <w:pPr>
        <w:widowControl w:val="0"/>
        <w:spacing w:after="0" w:line="281" w:lineRule="auto"/>
        <w:ind w:right="147"/>
        <w:rPr>
          <w:rFonts w:ascii="Arial" w:eastAsia="Arial" w:hAnsi="Arial" w:cs="Arial"/>
          <w:sz w:val="18"/>
          <w:szCs w:val="18"/>
        </w:rPr>
      </w:pPr>
      <w:r>
        <w:rPr>
          <w:noProof/>
          <w:sz w:val="22"/>
        </w:rPr>
        <mc:AlternateContent>
          <mc:Choice Requires="wps">
            <w:drawing>
              <wp:anchor distT="0" distB="0" distL="114300" distR="114300" simplePos="0" relativeHeight="251662336" behindDoc="1" locked="0" layoutInCell="1" allowOverlap="1" wp14:anchorId="24E91E4A" wp14:editId="1E3BCB09">
                <wp:simplePos x="0" y="0"/>
                <wp:positionH relativeFrom="page">
                  <wp:posOffset>4196715</wp:posOffset>
                </wp:positionH>
                <wp:positionV relativeFrom="paragraph">
                  <wp:posOffset>429895</wp:posOffset>
                </wp:positionV>
                <wp:extent cx="2218055" cy="240665"/>
                <wp:effectExtent l="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1A4A38">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1A4A38" w:rsidRDefault="001A4A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margin-left:330.45pt;margin-top:33.85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1A4A38">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5" w:right="-20"/>
                              <w:rPr>
                                <w:rFonts w:ascii="Arial" w:eastAsia="Arial" w:hAnsi="Arial" w:cs="Arial"/>
                                <w:sz w:val="18"/>
                                <w:szCs w:val="18"/>
                              </w:rPr>
                            </w:pPr>
                            <w:r>
                              <w:rPr>
                                <w:rFonts w:ascii="Arial" w:eastAsia="Arial" w:hAnsi="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51" w:right="-20"/>
                              <w:rPr>
                                <w:rFonts w:ascii="Arial" w:eastAsia="Arial" w:hAnsi="Arial" w:cs="Arial"/>
                                <w:sz w:val="18"/>
                                <w:szCs w:val="18"/>
                              </w:rPr>
                            </w:pPr>
                            <w:r>
                              <w:rPr>
                                <w:rFonts w:ascii="Arial" w:eastAsia="Arial" w:hAnsi="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1A4A38" w:rsidRDefault="001A4A38">
                            <w:pPr>
                              <w:spacing w:before="32" w:after="0"/>
                              <w:ind w:left="46"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48" w:right="-20"/>
                              <w:rPr>
                                <w:rFonts w:ascii="Arial" w:eastAsia="Arial" w:hAnsi="Arial" w:cs="Arial"/>
                                <w:sz w:val="18"/>
                                <w:szCs w:val="18"/>
                              </w:rPr>
                            </w:pPr>
                            <w:r>
                              <w:rPr>
                                <w:rFonts w:ascii="Arial" w:eastAsia="Arial" w:hAnsi="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32" w:after="0"/>
                              <w:ind w:left="38" w:right="-20"/>
                              <w:rPr>
                                <w:rFonts w:ascii="Arial" w:eastAsia="Arial" w:hAnsi="Arial" w:cs="Arial"/>
                                <w:sz w:val="18"/>
                                <w:szCs w:val="18"/>
                              </w:rPr>
                            </w:pPr>
                            <w:r>
                              <w:rPr>
                                <w:rFonts w:ascii="Arial" w:eastAsia="Arial" w:hAnsi="Arial" w:cs="Arial"/>
                                <w:b/>
                                <w:bCs/>
                                <w:color w:val="222222"/>
                                <w:sz w:val="18"/>
                                <w:szCs w:val="18"/>
                              </w:rPr>
                              <w:t>T</w:t>
                            </w:r>
                          </w:p>
                        </w:tc>
                      </w:tr>
                    </w:tbl>
                    <w:p w:rsidR="001A4A38" w:rsidRDefault="001A4A38" w:rsidP="00D87612">
                      <w:pPr>
                        <w:spacing w:after="0"/>
                      </w:pPr>
                    </w:p>
                  </w:txbxContent>
                </v:textbox>
                <w10:wrap anchorx="page"/>
              </v:shape>
            </w:pict>
          </mc:Fallback>
        </mc:AlternateContent>
      </w: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type w:val="continuous"/>
          <w:pgSz w:w="12240" w:h="15840"/>
          <w:pgMar w:top="1200" w:right="1040" w:bottom="280" w:left="860" w:header="720" w:footer="720" w:gutter="0"/>
          <w:cols w:num="2" w:space="720" w:equalWidth="0">
            <w:col w:w="5476" w:space="289"/>
            <w:col w:w="4575"/>
          </w:cols>
        </w:sectPr>
      </w:pP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line="292" w:lineRule="auto"/>
        <w:ind w:left="100" w:right="1122"/>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User-defined 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are permitted.</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They</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contain four alphabetic and/or numeric characters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and/or "~",</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and must</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be fully documented on the NCS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Compliance Disclosure Statement</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for the project</w:t>
      </w:r>
    </w:p>
    <w:p w:rsidR="00D87612" w:rsidRPr="00D87612" w:rsidRDefault="00D87612" w:rsidP="00D87612">
      <w:pPr>
        <w:widowControl w:val="0"/>
        <w:spacing w:before="1" w:after="0"/>
        <w:ind w:left="100" w:right="-20"/>
        <w:rPr>
          <w:rFonts w:ascii="Arial" w:eastAsia="Arial" w:hAnsi="Arial" w:cs="Arial"/>
          <w:sz w:val="18"/>
          <w:szCs w:val="18"/>
        </w:rPr>
      </w:pPr>
      <w:r w:rsidRPr="00D87612">
        <w:rPr>
          <w:rFonts w:ascii="Arial" w:eastAsia="Arial" w:hAnsi="Arial" w:cs="Arial"/>
          <w:color w:val="222222"/>
          <w:sz w:val="18"/>
          <w:szCs w:val="18"/>
        </w:rPr>
        <w:t>on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ascii="Arial" w:eastAsia="Arial" w:hAnsi="Arial" w:cs="Arial"/>
          <w:sz w:val="18"/>
          <w:szCs w:val="18"/>
        </w:rPr>
      </w:pPr>
      <w:r w:rsidRPr="00D87612">
        <w:rPr>
          <w:rFonts w:ascii="Arial" w:eastAsia="Arial" w:hAnsi="Arial" w:cs="Arial"/>
          <w:b/>
          <w:bCs/>
          <w:color w:val="222222"/>
          <w:sz w:val="18"/>
          <w:szCs w:val="18"/>
        </w:rPr>
        <w:t>NOTE:</w:t>
      </w:r>
      <w:r w:rsidRPr="00D87612">
        <w:rPr>
          <w:rFonts w:ascii="Arial" w:eastAsia="Arial" w:hAnsi="Arial" w:cs="Arial"/>
          <w:b/>
          <w:bCs/>
          <w:color w:val="222222"/>
          <w:spacing w:val="-2"/>
          <w:sz w:val="18"/>
          <w:szCs w:val="18"/>
        </w:rPr>
        <w:t xml:space="preserve"> </w:t>
      </w:r>
      <w:r w:rsidRPr="00D87612">
        <w:rPr>
          <w:rFonts w:ascii="Arial" w:eastAsia="Arial" w:hAnsi="Arial" w:cs="Arial"/>
          <w:color w:val="222222"/>
          <w:sz w:val="18"/>
          <w:szCs w:val="18"/>
        </w:rPr>
        <w:t>For</w:t>
      </w:r>
      <w:r w:rsidRPr="00D87612">
        <w:rPr>
          <w:rFonts w:ascii="Arial" w:eastAsia="Arial" w:hAnsi="Arial" w:cs="Arial"/>
          <w:color w:val="222222"/>
          <w:spacing w:val="-1"/>
          <w:sz w:val="18"/>
          <w:szCs w:val="18"/>
        </w:rPr>
        <w:t xml:space="preserve"> </w:t>
      </w:r>
      <w:r w:rsidRPr="00D87612">
        <w:rPr>
          <w:rFonts w:ascii="Arial" w:eastAsia="Arial" w:hAnsi="Arial" w:cs="Arial"/>
          <w:i/>
          <w:color w:val="222222"/>
          <w:sz w:val="18"/>
          <w:szCs w:val="18"/>
        </w:rPr>
        <w:t xml:space="preserve">conceptual conformance </w:t>
      </w:r>
      <w:r w:rsidRPr="00D87612">
        <w:rPr>
          <w:rFonts w:ascii="Arial" w:eastAsia="Arial" w:hAnsi="Arial" w:cs="Arial"/>
          <w:color w:val="222222"/>
          <w:sz w:val="18"/>
          <w:szCs w:val="18"/>
        </w:rPr>
        <w:t>to</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 xml:space="preserve">13567, </w:t>
      </w:r>
      <w:r w:rsidRPr="00D87612">
        <w:rPr>
          <w:rFonts w:ascii="Arial" w:eastAsia="Arial" w:hAnsi="Arial" w:cs="Arial"/>
          <w:i/>
          <w:color w:val="222222"/>
          <w:sz w:val="18"/>
          <w:szCs w:val="18"/>
        </w:rPr>
        <w:t>Organization</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and Naming of Layers for CAD</w:t>
      </w:r>
      <w:r w:rsidRPr="00D87612">
        <w:rPr>
          <w:rFonts w:ascii="Arial" w:eastAsia="Arial" w:hAnsi="Arial" w:cs="Arial"/>
          <w:color w:val="222222"/>
          <w:sz w:val="18"/>
          <w:szCs w:val="18"/>
        </w:rPr>
        <w:t>,</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the use of certain</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Minor Group</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codes is restricted.</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See</w:t>
      </w:r>
      <w:r w:rsidRPr="00D87612">
        <w:rPr>
          <w:rFonts w:ascii="Arial" w:eastAsia="Arial" w:hAnsi="Arial" w:cs="Arial"/>
          <w:color w:val="222222"/>
          <w:spacing w:val="-1"/>
          <w:sz w:val="18"/>
          <w:szCs w:val="18"/>
        </w:rPr>
        <w:t xml:space="preserve"> </w:t>
      </w:r>
      <w:r w:rsidRPr="00D87612">
        <w:rPr>
          <w:rFonts w:ascii="Arial" w:eastAsia="Arial" w:hAnsi="Arial" w:cs="Arial"/>
          <w:i/>
          <w:color w:val="CC6600"/>
          <w:sz w:val="18"/>
          <w:szCs w:val="18"/>
          <w:u w:val="single" w:color="1862BB"/>
        </w:rPr>
        <w:t>CLG</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Appendix</w:t>
      </w:r>
      <w:r w:rsidRPr="00D87612">
        <w:rPr>
          <w:rFonts w:ascii="Arial" w:eastAsia="Arial" w:hAnsi="Arial" w:cs="Arial"/>
          <w:i/>
          <w:color w:val="CC6600"/>
          <w:spacing w:val="-2"/>
          <w:sz w:val="18"/>
          <w:szCs w:val="18"/>
          <w:u w:val="single" w:color="1862BB"/>
        </w:rPr>
        <w:t xml:space="preserve"> </w:t>
      </w:r>
      <w:r w:rsidRPr="00D87612">
        <w:rPr>
          <w:rFonts w:ascii="Arial" w:eastAsia="Arial" w:hAnsi="Arial" w:cs="Arial"/>
          <w:i/>
          <w:color w:val="CC6600"/>
          <w:sz w:val="18"/>
          <w:szCs w:val="18"/>
          <w:u w:val="single" w:color="1862BB"/>
        </w:rPr>
        <w:t xml:space="preserve">C </w:t>
      </w:r>
      <w:r w:rsidRPr="00D87612">
        <w:rPr>
          <w:rFonts w:ascii="Arial" w:eastAsia="Arial" w:hAnsi="Arial" w:cs="Arial"/>
          <w:i/>
          <w:color w:val="1862BB"/>
          <w:sz w:val="18"/>
          <w:szCs w:val="18"/>
          <w:u w:val="single" w:color="1862BB"/>
        </w:rPr>
        <w:t>- Complying with</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NCS</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and ISO</w:t>
      </w:r>
      <w:r w:rsidRPr="00D87612">
        <w:rPr>
          <w:rFonts w:ascii="Arial" w:eastAsia="Arial" w:hAnsi="Arial" w:cs="Arial"/>
          <w:i/>
          <w:color w:val="1862BB"/>
          <w:spacing w:val="-4"/>
          <w:sz w:val="18"/>
          <w:szCs w:val="18"/>
          <w:u w:val="single" w:color="1862BB"/>
        </w:rPr>
        <w:t xml:space="preserve"> </w:t>
      </w:r>
      <w:r w:rsidRPr="00D87612">
        <w:rPr>
          <w:rFonts w:ascii="Arial" w:eastAsia="Arial" w:hAnsi="Arial" w:cs="Arial"/>
          <w:i/>
          <w:color w:val="1862BB"/>
          <w:sz w:val="18"/>
          <w:szCs w:val="18"/>
          <w:u w:val="single" w:color="1862BB"/>
        </w:rPr>
        <w:t>13567,</w:t>
      </w:r>
      <w:r w:rsidRPr="00D87612">
        <w:rPr>
          <w:rFonts w:ascii="Arial" w:eastAsia="Arial" w:hAnsi="Arial" w:cs="Arial"/>
          <w:i/>
          <w:color w:val="1862BB"/>
          <w:spacing w:val="-1"/>
          <w:sz w:val="18"/>
          <w:szCs w:val="18"/>
          <w:u w:val="single" w:color="1862BB"/>
        </w:rPr>
        <w:t xml:space="preserve"> </w:t>
      </w:r>
      <w:r w:rsidRPr="00D87612">
        <w:rPr>
          <w:rFonts w:ascii="Arial" w:eastAsia="Arial" w:hAnsi="Arial" w:cs="Arial"/>
          <w:i/>
          <w:color w:val="1862BB"/>
          <w:sz w:val="18"/>
          <w:szCs w:val="18"/>
          <w:u w:val="single" w:color="1862BB"/>
        </w:rPr>
        <w:t>CLG</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section</w:t>
      </w:r>
      <w:r w:rsidRPr="00D87612">
        <w:rPr>
          <w:rFonts w:ascii="Arial" w:eastAsia="Arial" w:hAnsi="Arial" w:cs="Arial"/>
          <w:i/>
          <w:color w:val="1862BB"/>
          <w:spacing w:val="-2"/>
          <w:sz w:val="18"/>
          <w:szCs w:val="18"/>
          <w:u w:val="single" w:color="1862BB"/>
        </w:rPr>
        <w:t xml:space="preserve"> </w:t>
      </w:r>
      <w:r w:rsidRPr="00D87612">
        <w:rPr>
          <w:rFonts w:ascii="Arial" w:eastAsia="Arial" w:hAnsi="Arial" w:cs="Arial"/>
          <w:i/>
          <w:color w:val="1862BB"/>
          <w:sz w:val="18"/>
          <w:szCs w:val="18"/>
          <w:u w:val="single" w:color="1862BB"/>
        </w:rPr>
        <w:t>6.0</w:t>
      </w:r>
    </w:p>
    <w:p w:rsidR="00D87612" w:rsidRPr="00D87612" w:rsidRDefault="00D87612" w:rsidP="00D87612">
      <w:pPr>
        <w:widowControl w:val="0"/>
        <w:spacing w:before="45" w:after="0"/>
        <w:ind w:left="100" w:right="-20"/>
        <w:rPr>
          <w:rFonts w:ascii="Arial" w:eastAsia="Arial" w:hAnsi="Arial" w:cs="Arial"/>
          <w:sz w:val="18"/>
          <w:szCs w:val="18"/>
        </w:rPr>
      </w:pPr>
      <w:r w:rsidRPr="00D87612">
        <w:rPr>
          <w:rFonts w:ascii="Arial" w:eastAsia="Arial" w:hAnsi="Arial" w:cs="Arial"/>
          <w:color w:val="222222"/>
          <w:sz w:val="18"/>
          <w:szCs w:val="18"/>
        </w:rPr>
        <w:t>for information</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about ISO</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conformance.</w:t>
      </w:r>
      <w:r w:rsidRPr="00D87612">
        <w:rPr>
          <w:rFonts w:ascii="Arial" w:eastAsia="Arial" w:hAnsi="Arial" w:cs="Arial"/>
          <w:color w:val="222222"/>
          <w:spacing w:val="-1"/>
          <w:sz w:val="18"/>
          <w:szCs w:val="18"/>
        </w:rPr>
        <w:t xml:space="preserve"> </w:t>
      </w:r>
      <w:r w:rsidRPr="00D87612">
        <w:rPr>
          <w:rFonts w:ascii="Arial" w:eastAsia="Arial" w:hAnsi="Arial" w:cs="Arial"/>
          <w:color w:val="FF0000"/>
          <w:w w:val="108"/>
          <w:sz w:val="18"/>
          <w:szCs w:val="18"/>
        </w:rPr>
        <w:t>Δ</w:t>
      </w:r>
    </w:p>
    <w:p w:rsidR="00D87612" w:rsidRPr="00D87612" w:rsidRDefault="00D87612" w:rsidP="00D87612">
      <w:pPr>
        <w:widowControl w:val="0"/>
        <w:spacing w:before="2" w:after="0" w:line="120" w:lineRule="exact"/>
        <w:rPr>
          <w:sz w:val="12"/>
          <w:szCs w:val="12"/>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76" w:lineRule="auto"/>
        <w:rPr>
          <w:sz w:val="22"/>
        </w:rPr>
        <w:sectPr w:rsidR="00D87612" w:rsidRPr="00D87612">
          <w:type w:val="continuous"/>
          <w:pgSz w:w="12240" w:h="15840"/>
          <w:pgMar w:top="1200" w:right="1040" w:bottom="280" w:left="860" w:header="720" w:footer="720" w:gutter="0"/>
          <w:cols w:space="720"/>
        </w:sectPr>
      </w:pPr>
    </w:p>
    <w:p w:rsidR="00D87612" w:rsidRPr="00D87612" w:rsidRDefault="00D87612" w:rsidP="00D87612">
      <w:pPr>
        <w:widowControl w:val="0"/>
        <w:spacing w:before="25" w:after="0"/>
        <w:ind w:left="100" w:right="-20"/>
        <w:rPr>
          <w:rFonts w:ascii="Arial" w:eastAsia="Arial" w:hAnsi="Arial" w:cs="Arial"/>
          <w:sz w:val="23"/>
          <w:szCs w:val="23"/>
        </w:rPr>
      </w:pPr>
      <w:r w:rsidRPr="00D87612">
        <w:rPr>
          <w:rFonts w:ascii="Arial" w:eastAsia="Arial" w:hAnsi="Arial" w:cs="Arial"/>
          <w:b/>
          <w:bCs/>
          <w:sz w:val="23"/>
          <w:szCs w:val="23"/>
        </w:rPr>
        <w:t>1.7</w:t>
      </w:r>
      <w:r w:rsidRPr="00D87612">
        <w:rPr>
          <w:rFonts w:ascii="Arial" w:eastAsia="Arial" w:hAnsi="Arial" w:cs="Arial"/>
          <w:b/>
          <w:bCs/>
          <w:spacing w:val="4"/>
          <w:sz w:val="23"/>
          <w:szCs w:val="23"/>
        </w:rPr>
        <w:t xml:space="preserve"> </w:t>
      </w:r>
      <w:r w:rsidRPr="00D87612">
        <w:rPr>
          <w:rFonts w:ascii="Arial" w:eastAsia="Arial" w:hAnsi="Arial" w:cs="Arial"/>
          <w:b/>
          <w:bCs/>
          <w:w w:val="89"/>
          <w:sz w:val="23"/>
          <w:szCs w:val="23"/>
        </w:rPr>
        <w:t>S</w:t>
      </w:r>
      <w:r w:rsidRPr="00D87612">
        <w:rPr>
          <w:rFonts w:ascii="Arial" w:eastAsia="Arial" w:hAnsi="Arial" w:cs="Arial"/>
          <w:b/>
          <w:bCs/>
          <w:spacing w:val="-15"/>
          <w:w w:val="89"/>
          <w:sz w:val="23"/>
          <w:szCs w:val="23"/>
        </w:rPr>
        <w:t>TA</w:t>
      </w:r>
      <w:r w:rsidRPr="00D87612">
        <w:rPr>
          <w:rFonts w:ascii="Arial" w:eastAsia="Arial" w:hAnsi="Arial" w:cs="Arial"/>
          <w:b/>
          <w:bCs/>
          <w:w w:val="89"/>
          <w:sz w:val="23"/>
          <w:szCs w:val="23"/>
        </w:rPr>
        <w:t>TUS</w:t>
      </w:r>
      <w:r w:rsidRPr="00D87612">
        <w:rPr>
          <w:rFonts w:ascii="Arial" w:eastAsia="Arial" w:hAnsi="Arial" w:cs="Arial"/>
          <w:b/>
          <w:bCs/>
          <w:spacing w:val="14"/>
          <w:w w:val="89"/>
          <w:sz w:val="23"/>
          <w:szCs w:val="23"/>
        </w:rPr>
        <w:t xml:space="preserve"> </w:t>
      </w:r>
      <w:r w:rsidRPr="00D87612">
        <w:rPr>
          <w:rFonts w:ascii="Arial" w:eastAsia="Arial" w:hAnsi="Arial" w:cs="Arial"/>
          <w:b/>
          <w:bCs/>
          <w:w w:val="92"/>
          <w:sz w:val="23"/>
          <w:szCs w:val="23"/>
        </w:rPr>
        <w:t>(PHAS</w:t>
      </w:r>
      <w:r w:rsidRPr="00D87612">
        <w:rPr>
          <w:rFonts w:ascii="Arial" w:eastAsia="Arial" w:hAnsi="Arial" w:cs="Arial"/>
          <w:b/>
          <w:bCs/>
          <w:w w:val="76"/>
          <w:sz w:val="23"/>
          <w:szCs w:val="23"/>
        </w:rPr>
        <w:t>E</w:t>
      </w:r>
      <w:r w:rsidRPr="00D87612">
        <w:rPr>
          <w:rFonts w:ascii="Arial" w:eastAsia="Arial" w:hAnsi="Arial" w:cs="Arial"/>
          <w:b/>
          <w:bCs/>
          <w:w w:val="101"/>
          <w:sz w:val="23"/>
          <w:szCs w:val="23"/>
        </w:rPr>
        <w:t>)</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51"/>
        <w:rPr>
          <w:rFonts w:ascii="Arial" w:eastAsia="Arial" w:hAnsi="Arial" w:cs="Arial"/>
          <w:sz w:val="18"/>
          <w:szCs w:val="18"/>
        </w:rPr>
      </w:pPr>
      <w:r w:rsidRPr="00D87612">
        <w:rPr>
          <w:rFonts w:ascii="Arial" w:eastAsia="Arial" w:hAnsi="Arial" w:cs="Arial"/>
          <w:color w:val="222222"/>
          <w:sz w:val="18"/>
          <w:szCs w:val="18"/>
        </w:rPr>
        <w:t>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field is an optional single-character</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field that distinguishes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the data contained on the layer according to the status</w:t>
      </w:r>
      <w:r w:rsidRPr="00D87612">
        <w:rPr>
          <w:rFonts w:ascii="Arial" w:eastAsia="Arial" w:hAnsi="Arial" w:cs="Arial"/>
          <w:color w:val="222222"/>
          <w:spacing w:val="-2"/>
          <w:sz w:val="18"/>
          <w:szCs w:val="18"/>
        </w:rPr>
        <w:t xml:space="preserve"> </w:t>
      </w:r>
      <w:r w:rsidRPr="00D87612">
        <w:rPr>
          <w:rFonts w:ascii="Arial" w:eastAsia="Arial" w:hAnsi="Arial" w:cs="Arial"/>
          <w:color w:val="222222"/>
          <w:sz w:val="18"/>
          <w:szCs w:val="18"/>
        </w:rPr>
        <w:t>of the work or the construction</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phase. The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prescribed field codes for this field are as follows:</w:t>
      </w:r>
    </w:p>
    <w:p w:rsidR="00D87612" w:rsidRPr="00D87612" w:rsidRDefault="00D87612" w:rsidP="00D87612">
      <w:pPr>
        <w:widowControl w:val="0"/>
        <w:spacing w:before="2" w:after="0" w:line="130" w:lineRule="exact"/>
        <w:rPr>
          <w:sz w:val="13"/>
          <w:szCs w:val="13"/>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ind w:left="165" w:right="-20"/>
        <w:rPr>
          <w:rFonts w:ascii="Arial" w:eastAsia="Arial" w:hAnsi="Arial" w:cs="Arial"/>
          <w:sz w:val="18"/>
          <w:szCs w:val="18"/>
        </w:rPr>
      </w:pPr>
      <w:r w:rsidRPr="00D87612">
        <w:rPr>
          <w:rFonts w:ascii="Arial" w:eastAsia="Arial" w:hAnsi="Arial" w:cs="Arial"/>
          <w:b/>
          <w:bCs/>
          <w:color w:val="FFFFFF"/>
          <w:sz w:val="18"/>
          <w:szCs w:val="18"/>
        </w:rPr>
        <w:t>S</w:t>
      </w:r>
      <w:r w:rsidRPr="00D87612">
        <w:rPr>
          <w:rFonts w:ascii="Arial" w:eastAsia="Arial" w:hAnsi="Arial" w:cs="Arial"/>
          <w:b/>
          <w:bCs/>
          <w:color w:val="FFFFFF"/>
          <w:spacing w:val="-14"/>
          <w:sz w:val="18"/>
          <w:szCs w:val="18"/>
        </w:rPr>
        <w:t>TA</w:t>
      </w:r>
      <w:r w:rsidRPr="00D87612">
        <w:rPr>
          <w:rFonts w:ascii="Arial" w:eastAsia="Arial" w:hAnsi="Arial" w:cs="Arial"/>
          <w:b/>
          <w:bCs/>
          <w:color w:val="FFFFFF"/>
          <w:sz w:val="18"/>
          <w:szCs w:val="18"/>
        </w:rPr>
        <w:t>TUS</w:t>
      </w:r>
      <w:r w:rsidRPr="00D87612">
        <w:rPr>
          <w:rFonts w:ascii="Arial" w:eastAsia="Arial" w:hAnsi="Arial" w:cs="Arial"/>
          <w:b/>
          <w:bCs/>
          <w:color w:val="FFFFFF"/>
          <w:spacing w:val="-5"/>
          <w:sz w:val="18"/>
          <w:szCs w:val="18"/>
        </w:rPr>
        <w:t xml:space="preserve"> </w:t>
      </w:r>
      <w:r w:rsidRPr="00D87612">
        <w:rPr>
          <w:rFonts w:ascii="Arial" w:eastAsia="Arial" w:hAnsi="Arial" w:cs="Arial"/>
          <w:b/>
          <w:bCs/>
          <w:color w:val="FFFFFF"/>
          <w:sz w:val="18"/>
          <w:szCs w:val="18"/>
        </w:rPr>
        <w:t>FIELD</w:t>
      </w:r>
      <w:r w:rsidRPr="00D87612">
        <w:rPr>
          <w:rFonts w:ascii="Arial" w:eastAsia="Arial" w:hAnsi="Arial" w:cs="Arial"/>
          <w:b/>
          <w:bCs/>
          <w:color w:val="FFFFFF"/>
          <w:spacing w:val="-4"/>
          <w:sz w:val="18"/>
          <w:szCs w:val="18"/>
        </w:rPr>
        <w:t xml:space="preserve"> </w:t>
      </w:r>
      <w:r w:rsidRPr="00D87612">
        <w:rPr>
          <w:rFonts w:ascii="Arial" w:eastAsia="Arial" w:hAnsi="Arial" w:cs="Arial"/>
          <w:b/>
          <w:bCs/>
          <w:color w:val="FFFFFF"/>
          <w:sz w:val="18"/>
          <w:szCs w:val="18"/>
        </w:rPr>
        <w:t>CODES</w:t>
      </w:r>
    </w:p>
    <w:p w:rsidR="00D87612" w:rsidRPr="00D87612" w:rsidRDefault="00D87612" w:rsidP="00D87612">
      <w:pPr>
        <w:widowControl w:val="0"/>
        <w:spacing w:before="6" w:after="0" w:line="120" w:lineRule="exact"/>
        <w:rPr>
          <w:sz w:val="12"/>
          <w:szCs w:val="12"/>
        </w:rPr>
      </w:pPr>
      <w:r w:rsidRPr="00D87612">
        <w:rPr>
          <w:sz w:val="22"/>
        </w:rPr>
        <w:br w:type="column"/>
      </w: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line="200" w:lineRule="exact"/>
        <w:rPr>
          <w:sz w:val="20"/>
          <w:szCs w:val="20"/>
        </w:rPr>
      </w:pPr>
    </w:p>
    <w:p w:rsidR="00D87612" w:rsidRPr="00D87612" w:rsidRDefault="00D87612" w:rsidP="00D87612">
      <w:pPr>
        <w:widowControl w:val="0"/>
        <w:spacing w:after="0"/>
        <w:ind w:right="-20"/>
        <w:rPr>
          <w:rFonts w:ascii="Arial" w:eastAsia="Arial" w:hAnsi="Arial" w:cs="Arial"/>
          <w:sz w:val="18"/>
          <w:szCs w:val="18"/>
        </w:rPr>
      </w:pPr>
      <w:r w:rsidRPr="00D87612">
        <w:rPr>
          <w:rFonts w:ascii="Arial" w:eastAsia="Arial" w:hAnsi="Arial" w:cs="Arial"/>
          <w:i/>
          <w:color w:val="222222"/>
          <w:sz w:val="18"/>
          <w:szCs w:val="18"/>
        </w:rPr>
        <w:t>A</w:t>
      </w:r>
      <w:r w:rsidRPr="00D87612">
        <w:rPr>
          <w:rFonts w:ascii="Arial" w:eastAsia="Arial" w:hAnsi="Arial" w:cs="Arial"/>
          <w:i/>
          <w:color w:val="222222"/>
          <w:spacing w:val="-11"/>
          <w:sz w:val="18"/>
          <w:szCs w:val="18"/>
        </w:rPr>
        <w:t xml:space="preserve"> </w:t>
      </w:r>
      <w:r w:rsidRPr="00D87612">
        <w:rPr>
          <w:rFonts w:ascii="Arial" w:eastAsia="Arial" w:hAnsi="Arial" w:cs="Arial"/>
          <w:i/>
          <w:color w:val="222222"/>
          <w:sz w:val="18"/>
          <w:szCs w:val="18"/>
        </w:rPr>
        <w:t>typical layer name showing the location of the optional</w:t>
      </w:r>
    </w:p>
    <w:p w:rsidR="00D87612" w:rsidRPr="00D87612" w:rsidRDefault="00D87612" w:rsidP="00D87612">
      <w:pPr>
        <w:widowControl w:val="0"/>
        <w:spacing w:before="36" w:after="0"/>
        <w:ind w:right="-20"/>
        <w:rPr>
          <w:rFonts w:ascii="Arial" w:eastAsia="Arial" w:hAnsi="Arial" w:cs="Arial"/>
          <w:sz w:val="18"/>
          <w:szCs w:val="18"/>
        </w:rPr>
      </w:pPr>
      <w:r>
        <w:rPr>
          <w:noProof/>
          <w:sz w:val="22"/>
        </w:rPr>
        <mc:AlternateContent>
          <mc:Choice Requires="wps">
            <w:drawing>
              <wp:anchor distT="0" distB="0" distL="114300" distR="114300" simplePos="0" relativeHeight="251663360" behindDoc="1" locked="0" layoutInCell="1" allowOverlap="1" wp14:anchorId="333C62FA" wp14:editId="2EADDFB9">
                <wp:simplePos x="0" y="0"/>
                <wp:positionH relativeFrom="page">
                  <wp:posOffset>4196715</wp:posOffset>
                </wp:positionH>
                <wp:positionV relativeFrom="paragraph">
                  <wp:posOffset>290830</wp:posOffset>
                </wp:positionV>
                <wp:extent cx="2459355" cy="248285"/>
                <wp:effectExtent l="0" t="1905" r="1905"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1A4A38">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1A4A38" w:rsidRDefault="001A4A38"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0.45pt;margin-top:22.9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1A4A38">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9" w:right="-20"/>
                              <w:rPr>
                                <w:rFonts w:ascii="Arial" w:eastAsia="Arial" w:hAnsi="Arial" w:cs="Arial"/>
                                <w:sz w:val="18"/>
                                <w:szCs w:val="18"/>
                              </w:rPr>
                            </w:pPr>
                            <w:r>
                              <w:rPr>
                                <w:rFonts w:ascii="Arial" w:eastAsia="Arial" w:hAnsi="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9" w:right="-20"/>
                              <w:rPr>
                                <w:rFonts w:ascii="Arial" w:eastAsia="Arial" w:hAnsi="Arial" w:cs="Arial"/>
                                <w:sz w:val="18"/>
                                <w:szCs w:val="18"/>
                              </w:rPr>
                            </w:pPr>
                            <w:r>
                              <w:rPr>
                                <w:rFonts w:ascii="Arial" w:eastAsia="Arial" w:hAnsi="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9"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5" w:right="-20"/>
                              <w:rPr>
                                <w:rFonts w:ascii="Arial" w:eastAsia="Arial" w:hAnsi="Arial" w:cs="Arial"/>
                                <w:sz w:val="18"/>
                                <w:szCs w:val="18"/>
                              </w:rPr>
                            </w:pPr>
                            <w:r>
                              <w:rPr>
                                <w:rFonts w:ascii="Arial" w:eastAsia="Arial" w:hAnsi="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8" w:right="-20"/>
                              <w:rPr>
                                <w:rFonts w:ascii="Arial" w:eastAsia="Arial" w:hAnsi="Arial" w:cs="Arial"/>
                                <w:sz w:val="18"/>
                                <w:szCs w:val="18"/>
                              </w:rPr>
                            </w:pPr>
                            <w:r>
                              <w:rPr>
                                <w:rFonts w:ascii="Arial" w:eastAsia="Arial" w:hAnsi="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2" w:right="-20"/>
                              <w:rPr>
                                <w:rFonts w:ascii="Arial" w:eastAsia="Arial" w:hAnsi="Arial" w:cs="Arial"/>
                                <w:sz w:val="18"/>
                                <w:szCs w:val="18"/>
                              </w:rPr>
                            </w:pPr>
                            <w:r>
                              <w:rPr>
                                <w:rFonts w:ascii="Arial" w:eastAsia="Arial" w:hAnsi="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51" w:right="-20"/>
                              <w:rPr>
                                <w:rFonts w:ascii="Arial" w:eastAsia="Arial" w:hAnsi="Arial" w:cs="Arial"/>
                                <w:sz w:val="18"/>
                                <w:szCs w:val="18"/>
                              </w:rPr>
                            </w:pPr>
                            <w:r>
                              <w:rPr>
                                <w:rFonts w:ascii="Arial" w:eastAsia="Arial" w:hAnsi="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8" w:right="-20"/>
                              <w:rPr>
                                <w:rFonts w:ascii="Arial" w:eastAsia="Arial" w:hAnsi="Arial" w:cs="Arial"/>
                                <w:sz w:val="18"/>
                                <w:szCs w:val="18"/>
                              </w:rPr>
                            </w:pPr>
                            <w:r>
                              <w:rPr>
                                <w:rFonts w:ascii="Arial" w:eastAsia="Arial" w:hAnsi="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38" w:right="-20"/>
                              <w:rPr>
                                <w:rFonts w:ascii="Arial" w:eastAsia="Arial" w:hAnsi="Arial" w:cs="Arial"/>
                                <w:sz w:val="18"/>
                                <w:szCs w:val="18"/>
                              </w:rPr>
                            </w:pPr>
                            <w:r>
                              <w:rPr>
                                <w:rFonts w:ascii="Arial" w:eastAsia="Arial" w:hAnsi="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8" w:right="-20"/>
                              <w:rPr>
                                <w:rFonts w:ascii="Arial" w:eastAsia="Arial" w:hAnsi="Arial" w:cs="Arial"/>
                                <w:sz w:val="18"/>
                                <w:szCs w:val="18"/>
                              </w:rPr>
                            </w:pPr>
                            <w:r>
                              <w:rPr>
                                <w:rFonts w:ascii="Arial" w:eastAsia="Arial" w:hAnsi="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1A4A38" w:rsidRDefault="001A4A38">
                            <w:pPr>
                              <w:spacing w:before="44" w:after="0"/>
                              <w:ind w:left="45" w:right="-20"/>
                              <w:rPr>
                                <w:rFonts w:ascii="Arial" w:eastAsia="Arial" w:hAnsi="Arial" w:cs="Arial"/>
                                <w:sz w:val="18"/>
                                <w:szCs w:val="18"/>
                              </w:rPr>
                            </w:pPr>
                            <w:r>
                              <w:rPr>
                                <w:rFonts w:ascii="Arial" w:eastAsia="Arial" w:hAnsi="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1A4A38" w:rsidRDefault="001A4A38">
                            <w:pPr>
                              <w:spacing w:before="44" w:after="0"/>
                              <w:ind w:left="35" w:right="-20"/>
                              <w:rPr>
                                <w:rFonts w:ascii="Arial" w:eastAsia="Arial" w:hAnsi="Arial" w:cs="Arial"/>
                                <w:sz w:val="18"/>
                                <w:szCs w:val="18"/>
                              </w:rPr>
                            </w:pPr>
                            <w:r>
                              <w:rPr>
                                <w:rFonts w:ascii="Arial" w:eastAsia="Arial" w:hAnsi="Arial" w:cs="Arial"/>
                                <w:b/>
                                <w:bCs/>
                                <w:color w:val="222222"/>
                                <w:sz w:val="18"/>
                                <w:szCs w:val="18"/>
                              </w:rPr>
                              <w:t>N</w:t>
                            </w:r>
                          </w:p>
                        </w:tc>
                      </w:tr>
                    </w:tbl>
                    <w:p w:rsidR="001A4A38" w:rsidRDefault="001A4A38" w:rsidP="00D87612">
                      <w:pPr>
                        <w:spacing w:after="0"/>
                      </w:pPr>
                    </w:p>
                  </w:txbxContent>
                </v:textbox>
                <w10:wrap anchorx="page"/>
              </v:shape>
            </w:pict>
          </mc:Fallback>
        </mc:AlternateContent>
      </w:r>
      <w:r w:rsidRPr="00D87612">
        <w:rPr>
          <w:rFonts w:ascii="Arial" w:eastAsia="Arial" w:hAnsi="Arial" w:cs="Arial"/>
          <w:i/>
          <w:color w:val="222222"/>
          <w:sz w:val="18"/>
          <w:szCs w:val="18"/>
        </w:rPr>
        <w:t>Status</w:t>
      </w:r>
      <w:r w:rsidRPr="00D87612">
        <w:rPr>
          <w:rFonts w:ascii="Arial" w:eastAsia="Arial" w:hAnsi="Arial" w:cs="Arial"/>
          <w:i/>
          <w:color w:val="222222"/>
          <w:spacing w:val="-2"/>
          <w:sz w:val="18"/>
          <w:szCs w:val="18"/>
        </w:rPr>
        <w:t xml:space="preserve"> </w:t>
      </w:r>
      <w:r w:rsidRPr="00D87612">
        <w:rPr>
          <w:rFonts w:ascii="Arial" w:eastAsia="Arial" w:hAnsi="Arial" w:cs="Arial"/>
          <w:i/>
          <w:color w:val="222222"/>
          <w:sz w:val="18"/>
          <w:szCs w:val="18"/>
        </w:rPr>
        <w:t>field:</w:t>
      </w:r>
    </w:p>
    <w:p w:rsidR="00D87612" w:rsidRPr="00D87612" w:rsidRDefault="00D87612" w:rsidP="00D87612">
      <w:pPr>
        <w:widowControl w:val="0"/>
        <w:spacing w:after="0" w:line="276" w:lineRule="auto"/>
        <w:rPr>
          <w:sz w:val="22"/>
        </w:rPr>
        <w:sectPr w:rsidR="00D87612" w:rsidRPr="00D87612">
          <w:type w:val="continuous"/>
          <w:pgSz w:w="12240" w:h="15840"/>
          <w:pgMar w:top="1200" w:right="1040" w:bottom="280" w:left="860" w:header="720" w:footer="720" w:gutter="0"/>
          <w:cols w:num="2" w:space="720" w:equalWidth="0">
            <w:col w:w="5258" w:space="507"/>
            <w:col w:w="4575"/>
          </w:cols>
        </w:sectPr>
      </w:pPr>
    </w:p>
    <w:p w:rsidR="00D87612" w:rsidRPr="00D87612" w:rsidRDefault="00D87612" w:rsidP="00D87612">
      <w:pPr>
        <w:widowControl w:val="0"/>
        <w:spacing w:before="11" w:after="0" w:line="200" w:lineRule="exact"/>
        <w:rPr>
          <w:sz w:val="20"/>
          <w:szCs w:val="20"/>
        </w:rPr>
      </w:pPr>
    </w:p>
    <w:p w:rsidR="00D87612" w:rsidRPr="00D87612" w:rsidRDefault="00D87612" w:rsidP="00D87612">
      <w:pPr>
        <w:widowControl w:val="0"/>
        <w:spacing w:after="0" w:line="276" w:lineRule="auto"/>
        <w:rPr>
          <w:sz w:val="22"/>
        </w:rPr>
        <w:sectPr w:rsidR="00D87612" w:rsidRPr="00D87612">
          <w:type w:val="continuous"/>
          <w:pgSz w:w="12240" w:h="15840"/>
          <w:pgMar w:top="1200" w:right="1040" w:bottom="280" w:left="860" w:header="720" w:footer="720" w:gutter="0"/>
          <w:cols w:space="720"/>
        </w:sectPr>
      </w:pPr>
    </w:p>
    <w:p w:rsidR="00D87612" w:rsidRPr="00D87612" w:rsidRDefault="00D87612" w:rsidP="00D87612">
      <w:pPr>
        <w:widowControl w:val="0"/>
        <w:spacing w:before="29" w:after="0" w:line="292" w:lineRule="auto"/>
        <w:ind w:left="339" w:right="19" w:firstLine="10"/>
        <w:jc w:val="center"/>
        <w:rPr>
          <w:rFonts w:ascii="Arial" w:eastAsia="Arial" w:hAnsi="Arial" w:cs="Arial"/>
          <w:sz w:val="18"/>
          <w:szCs w:val="18"/>
        </w:rPr>
      </w:pPr>
      <w:r w:rsidRPr="00D87612">
        <w:rPr>
          <w:rFonts w:ascii="Arial" w:eastAsia="Arial" w:hAnsi="Arial" w:cs="Arial"/>
          <w:color w:val="CC6600"/>
          <w:w w:val="99"/>
          <w:sz w:val="18"/>
          <w:szCs w:val="18"/>
        </w:rPr>
        <w:t xml:space="preserve">A </w:t>
      </w:r>
      <w:r w:rsidRPr="00D87612">
        <w:rPr>
          <w:rFonts w:ascii="Arial" w:eastAsia="Arial" w:hAnsi="Arial" w:cs="Arial"/>
          <w:color w:val="222222"/>
          <w:sz w:val="18"/>
          <w:szCs w:val="18"/>
        </w:rPr>
        <w:t xml:space="preserve">D </w:t>
      </w:r>
      <w:r w:rsidRPr="00D87612">
        <w:rPr>
          <w:rFonts w:ascii="Arial" w:eastAsia="Arial" w:hAnsi="Arial" w:cs="Arial"/>
          <w:color w:val="222222"/>
          <w:w w:val="99"/>
          <w:sz w:val="18"/>
          <w:szCs w:val="18"/>
        </w:rPr>
        <w:t xml:space="preserve">E F </w:t>
      </w:r>
      <w:r w:rsidRPr="00D87612">
        <w:rPr>
          <w:rFonts w:ascii="Arial" w:eastAsia="Arial" w:hAnsi="Arial" w:cs="Arial"/>
          <w:color w:val="222222"/>
          <w:sz w:val="18"/>
          <w:szCs w:val="18"/>
        </w:rPr>
        <w:t xml:space="preserve">M N </w:t>
      </w:r>
      <w:r w:rsidRPr="00D87612">
        <w:rPr>
          <w:rFonts w:ascii="Arial" w:eastAsia="Arial" w:hAnsi="Arial" w:cs="Arial"/>
          <w:color w:val="222222"/>
          <w:w w:val="99"/>
          <w:sz w:val="18"/>
          <w:szCs w:val="18"/>
        </w:rPr>
        <w:t>T X</w:t>
      </w:r>
    </w:p>
    <w:p w:rsidR="00D87612" w:rsidRPr="00D87612" w:rsidRDefault="00D87612" w:rsidP="00D87612">
      <w:pPr>
        <w:widowControl w:val="0"/>
        <w:spacing w:before="1" w:after="0"/>
        <w:ind w:left="267" w:right="-53"/>
        <w:jc w:val="center"/>
        <w:rPr>
          <w:rFonts w:ascii="Arial" w:eastAsia="Arial" w:hAnsi="Arial" w:cs="Arial"/>
          <w:sz w:val="18"/>
          <w:szCs w:val="18"/>
        </w:rPr>
      </w:pPr>
      <w:r w:rsidRPr="00D87612">
        <w:rPr>
          <w:rFonts w:ascii="Arial" w:eastAsia="Arial" w:hAnsi="Arial" w:cs="Arial"/>
          <w:color w:val="222222"/>
          <w:sz w:val="18"/>
          <w:szCs w:val="18"/>
        </w:rPr>
        <w:t>1-9</w:t>
      </w:r>
    </w:p>
    <w:p w:rsidR="00D87612" w:rsidRPr="00D87612" w:rsidRDefault="00D87612" w:rsidP="00D87612">
      <w:pPr>
        <w:widowControl w:val="0"/>
        <w:spacing w:before="29" w:after="0"/>
        <w:ind w:right="-20"/>
        <w:rPr>
          <w:rFonts w:ascii="Arial" w:eastAsia="Arial" w:hAnsi="Arial" w:cs="Arial"/>
          <w:sz w:val="18"/>
          <w:szCs w:val="18"/>
        </w:rPr>
      </w:pPr>
      <w:r w:rsidRPr="00D87612">
        <w:rPr>
          <w:sz w:val="22"/>
        </w:rPr>
        <w:br w:type="column"/>
      </w:r>
      <w:r w:rsidRPr="00D87612">
        <w:rPr>
          <w:rFonts w:ascii="Arial" w:eastAsia="Arial" w:hAnsi="Arial" w:cs="Arial"/>
          <w:color w:val="CC6600"/>
          <w:sz w:val="18"/>
          <w:szCs w:val="18"/>
        </w:rPr>
        <w:t>Abandoned</w:t>
      </w:r>
    </w:p>
    <w:p w:rsidR="00D87612" w:rsidRPr="00D87612" w:rsidRDefault="00D87612" w:rsidP="00D87612">
      <w:pPr>
        <w:widowControl w:val="0"/>
        <w:spacing w:before="45" w:after="0" w:line="292" w:lineRule="auto"/>
        <w:ind w:right="6760"/>
        <w:rPr>
          <w:rFonts w:ascii="Arial" w:eastAsia="Arial" w:hAnsi="Arial" w:cs="Arial"/>
          <w:sz w:val="18"/>
          <w:szCs w:val="18"/>
        </w:rPr>
      </w:pPr>
      <w:r w:rsidRPr="00D87612">
        <w:rPr>
          <w:rFonts w:ascii="Arial" w:eastAsia="Arial" w:hAnsi="Arial" w:cs="Arial"/>
          <w:color w:val="222222"/>
          <w:sz w:val="18"/>
          <w:szCs w:val="18"/>
        </w:rPr>
        <w:t>Existing</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to demolish Existing</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to remain Future</w:t>
      </w:r>
      <w:r w:rsidRPr="00D87612">
        <w:rPr>
          <w:rFonts w:ascii="Arial" w:eastAsia="Arial" w:hAnsi="Arial" w:cs="Arial"/>
          <w:color w:val="222222"/>
          <w:spacing w:val="-3"/>
          <w:sz w:val="18"/>
          <w:szCs w:val="18"/>
        </w:rPr>
        <w:t xml:space="preserve"> </w:t>
      </w:r>
      <w:r w:rsidRPr="00D87612">
        <w:rPr>
          <w:rFonts w:ascii="Arial" w:eastAsia="Arial" w:hAnsi="Arial" w:cs="Arial"/>
          <w:color w:val="222222"/>
          <w:sz w:val="18"/>
          <w:szCs w:val="18"/>
        </w:rPr>
        <w:t>work</w:t>
      </w:r>
    </w:p>
    <w:p w:rsidR="00D87612" w:rsidRPr="00D87612" w:rsidRDefault="00D87612" w:rsidP="00D87612">
      <w:pPr>
        <w:widowControl w:val="0"/>
        <w:spacing w:before="1" w:after="0" w:line="292" w:lineRule="auto"/>
        <w:ind w:right="6880"/>
        <w:rPr>
          <w:rFonts w:ascii="Arial" w:eastAsia="Arial" w:hAnsi="Arial" w:cs="Arial"/>
          <w:sz w:val="18"/>
          <w:szCs w:val="18"/>
        </w:rPr>
      </w:pPr>
      <w:r w:rsidRPr="00D87612">
        <w:rPr>
          <w:rFonts w:ascii="Arial" w:eastAsia="Arial" w:hAnsi="Arial" w:cs="Arial"/>
          <w:color w:val="222222"/>
          <w:sz w:val="18"/>
          <w:szCs w:val="18"/>
        </w:rPr>
        <w:t>Items</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 xml:space="preserve">to be moved New work </w:t>
      </w:r>
      <w:r w:rsidRPr="00D87612">
        <w:rPr>
          <w:rFonts w:ascii="Arial" w:eastAsia="Arial" w:hAnsi="Arial" w:cs="Arial"/>
          <w:color w:val="222222"/>
          <w:spacing w:val="-20"/>
          <w:sz w:val="18"/>
          <w:szCs w:val="18"/>
        </w:rPr>
        <w:t>T</w:t>
      </w:r>
      <w:r w:rsidRPr="00D87612">
        <w:rPr>
          <w:rFonts w:ascii="Arial" w:eastAsia="Arial" w:hAnsi="Arial" w:cs="Arial"/>
          <w:color w:val="222222"/>
          <w:sz w:val="18"/>
          <w:szCs w:val="18"/>
        </w:rPr>
        <w:t>emporary</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work Not in contract</w:t>
      </w:r>
    </w:p>
    <w:p w:rsidR="00D87612" w:rsidRDefault="00D87612" w:rsidP="00D87612">
      <w:pPr>
        <w:widowControl w:val="0"/>
        <w:spacing w:before="1" w:after="0"/>
        <w:ind w:right="-20"/>
        <w:rPr>
          <w:rFonts w:ascii="Arial" w:eastAsia="Arial" w:hAnsi="Arial" w:cs="Arial"/>
          <w:color w:val="222222"/>
          <w:sz w:val="18"/>
          <w:szCs w:val="18"/>
        </w:rPr>
      </w:pPr>
      <w:r w:rsidRPr="00D87612">
        <w:rPr>
          <w:rFonts w:ascii="Arial" w:eastAsia="Arial" w:hAnsi="Arial" w:cs="Arial"/>
          <w:color w:val="222222"/>
          <w:sz w:val="18"/>
          <w:szCs w:val="18"/>
        </w:rPr>
        <w:t>Phase</w:t>
      </w:r>
      <w:r w:rsidRPr="00D87612">
        <w:rPr>
          <w:rFonts w:ascii="Arial" w:eastAsia="Arial" w:hAnsi="Arial" w:cs="Arial"/>
          <w:color w:val="222222"/>
          <w:spacing w:val="-1"/>
          <w:sz w:val="18"/>
          <w:szCs w:val="18"/>
        </w:rPr>
        <w:t xml:space="preserve"> </w:t>
      </w:r>
      <w:r w:rsidRPr="00D87612">
        <w:rPr>
          <w:rFonts w:ascii="Arial" w:eastAsia="Arial" w:hAnsi="Arial" w:cs="Arial"/>
          <w:color w:val="222222"/>
          <w:sz w:val="18"/>
          <w:szCs w:val="18"/>
        </w:rPr>
        <w:t>numbers</w:t>
      </w:r>
    </w:p>
    <w:p w:rsidR="00C5298B" w:rsidRPr="004B5A71" w:rsidRDefault="00C5298B" w:rsidP="00D87612">
      <w:pPr>
        <w:widowControl w:val="0"/>
        <w:spacing w:before="1" w:after="0"/>
        <w:ind w:right="-20"/>
        <w:rPr>
          <w:rFonts w:ascii="Arial" w:eastAsia="Arial" w:hAnsi="Arial" w:cs="Arial"/>
          <w:color w:val="222222"/>
          <w:sz w:val="18"/>
          <w:szCs w:val="18"/>
        </w:rPr>
      </w:pPr>
    </w:p>
    <w:p w:rsidR="004B5A71" w:rsidRDefault="004B5A71" w:rsidP="004B5A71">
      <w:pPr>
        <w:widowControl w:val="0"/>
        <w:spacing w:before="1" w:after="0"/>
        <w:ind w:right="-20" w:hanging="630"/>
        <w:jc w:val="center"/>
        <w:rPr>
          <w:rFonts w:ascii="Arial" w:eastAsia="Arial" w:hAnsi="Arial" w:cs="Arial"/>
          <w:color w:val="1862BB"/>
          <w:sz w:val="18"/>
          <w:szCs w:val="18"/>
          <w:u w:val="single" w:color="1862BB"/>
        </w:rPr>
      </w:pPr>
    </w:p>
    <w:p w:rsidR="004B5A71" w:rsidRDefault="004B5A71" w:rsidP="004B5A71">
      <w:pPr>
        <w:widowControl w:val="0"/>
        <w:spacing w:before="1" w:after="0"/>
        <w:ind w:right="-20" w:hanging="630"/>
        <w:jc w:val="center"/>
        <w:rPr>
          <w:rFonts w:ascii="Arial" w:eastAsia="Arial" w:hAnsi="Arial" w:cs="Arial"/>
          <w:color w:val="1862BB"/>
          <w:sz w:val="18"/>
          <w:szCs w:val="18"/>
          <w:u w:val="single" w:color="1862BB"/>
        </w:rPr>
      </w:pPr>
    </w:p>
    <w:p w:rsidR="004B5A71" w:rsidRPr="004B5A71" w:rsidRDefault="004B5A71" w:rsidP="00C5298B">
      <w:pPr>
        <w:widowControl w:val="0"/>
        <w:spacing w:before="1" w:after="0"/>
        <w:ind w:right="41" w:hanging="630"/>
        <w:jc w:val="center"/>
        <w:rPr>
          <w:rFonts w:ascii="Arial" w:eastAsia="Arial" w:hAnsi="Arial" w:cs="Arial"/>
          <w:sz w:val="18"/>
          <w:szCs w:val="18"/>
        </w:rPr>
      </w:pPr>
      <w:r w:rsidRPr="004B5A71">
        <w:rPr>
          <w:rFonts w:ascii="Arial" w:eastAsia="Arial" w:hAnsi="Arial" w:cs="Arial"/>
          <w:color w:val="1862BB"/>
          <w:sz w:val="18"/>
          <w:szCs w:val="18"/>
          <w:u w:val="single" w:color="1862BB"/>
        </w:rPr>
        <w:t>National Institute of Building</w:t>
      </w:r>
      <w:r w:rsidRPr="004B5A71">
        <w:rPr>
          <w:rFonts w:ascii="Arial" w:eastAsia="Arial" w:hAnsi="Arial" w:cs="Arial"/>
          <w:sz w:val="18"/>
          <w:szCs w:val="18"/>
          <w:u w:val="single"/>
        </w:rPr>
        <w:t xml:space="preserve"> </w:t>
      </w:r>
      <w:r w:rsidRPr="004B5A71">
        <w:rPr>
          <w:rFonts w:ascii="Arial" w:eastAsia="Arial" w:hAnsi="Arial" w:cs="Arial"/>
          <w:color w:val="1862BB"/>
          <w:sz w:val="18"/>
          <w:szCs w:val="18"/>
          <w:u w:val="single" w:color="1862BB"/>
        </w:rPr>
        <w:t>Sciences</w:t>
      </w:r>
      <w:r w:rsidRPr="004B5A71">
        <w:rPr>
          <w:rFonts w:ascii="Arial" w:eastAsia="Arial" w:hAnsi="Arial" w:cs="Arial"/>
          <w:sz w:val="18"/>
          <w:szCs w:val="18"/>
        </w:rPr>
        <w:t xml:space="preserve"> | An Authoritative Source of Innovative Solutions for the Built Environment</w:t>
      </w:r>
    </w:p>
    <w:p w:rsidR="004B5A71" w:rsidRPr="004B5A71" w:rsidRDefault="004B5A71" w:rsidP="004B5A71">
      <w:pPr>
        <w:widowControl w:val="0"/>
        <w:spacing w:before="1" w:after="0"/>
        <w:ind w:right="-20" w:hanging="630"/>
        <w:jc w:val="center"/>
        <w:rPr>
          <w:rFonts w:ascii="Arial" w:eastAsia="Arial" w:hAnsi="Arial" w:cs="Arial"/>
          <w:sz w:val="18"/>
          <w:szCs w:val="18"/>
        </w:rPr>
      </w:pPr>
      <w:r w:rsidRPr="004B5A71">
        <w:rPr>
          <w:rFonts w:ascii="Arial" w:eastAsia="Arial" w:hAnsi="Arial" w:cs="Arial"/>
          <w:sz w:val="18"/>
          <w:szCs w:val="18"/>
        </w:rPr>
        <w:t>1090 Vermont Avenue, NW, Suite 700 | Washington, DC 20005-4950 | (202) 289-7800 | Fax (202) 289-1092</w:t>
      </w:r>
    </w:p>
    <w:p w:rsidR="004B5A71" w:rsidRPr="004B5A71" w:rsidRDefault="004B5A71" w:rsidP="004B5A71">
      <w:pPr>
        <w:widowControl w:val="0"/>
        <w:spacing w:before="1" w:after="0"/>
        <w:ind w:right="581" w:hanging="630"/>
        <w:jc w:val="center"/>
        <w:rPr>
          <w:rFonts w:ascii="Arial" w:eastAsia="Arial" w:hAnsi="Arial" w:cs="Arial"/>
          <w:sz w:val="18"/>
          <w:szCs w:val="18"/>
        </w:rPr>
      </w:pPr>
      <w:r w:rsidRPr="004B5A71">
        <w:rPr>
          <w:rFonts w:ascii="Arial" w:eastAsia="Arial" w:hAnsi="Arial" w:cs="Arial"/>
          <w:sz w:val="18"/>
          <w:szCs w:val="18"/>
        </w:rPr>
        <w:t>© 2011 National Institute of Building Sciences. All rights reserved.</w:t>
      </w:r>
    </w:p>
    <w:p w:rsidR="004B5A71" w:rsidRPr="00D87612" w:rsidRDefault="004B5A71" w:rsidP="00D87612">
      <w:pPr>
        <w:widowControl w:val="0"/>
        <w:spacing w:before="1" w:after="0"/>
        <w:ind w:right="-20"/>
        <w:rPr>
          <w:rFonts w:ascii="Arial" w:eastAsia="Arial" w:hAnsi="Arial" w:cs="Arial"/>
          <w:sz w:val="18"/>
          <w:szCs w:val="18"/>
        </w:rPr>
        <w:sectPr w:rsidR="004B5A71" w:rsidRPr="00D87612">
          <w:type w:val="continuous"/>
          <w:pgSz w:w="12240" w:h="15840"/>
          <w:pgMar w:top="1200" w:right="1040" w:bottom="280" w:left="860" w:header="720" w:footer="720" w:gutter="0"/>
          <w:cols w:num="2" w:space="720" w:equalWidth="0">
            <w:col w:w="560" w:space="1369"/>
            <w:col w:w="8411"/>
          </w:cols>
        </w:sectPr>
      </w:pPr>
    </w:p>
    <w:p w:rsidR="00D87612" w:rsidRPr="00D87612" w:rsidRDefault="00D87612" w:rsidP="00D87612">
      <w:pPr>
        <w:pStyle w:val="Heading3"/>
        <w:numPr>
          <w:ilvl w:val="2"/>
          <w:numId w:val="42"/>
        </w:numPr>
        <w:rPr>
          <w:highlight w:val="yellow"/>
        </w:rPr>
      </w:pPr>
      <w:bookmarkStart w:id="36" w:name="_Toc359568051"/>
      <w:r w:rsidRPr="00D87612">
        <w:rPr>
          <w:highlight w:val="yellow"/>
        </w:rPr>
        <w:t>UNL FPC Layer Proper</w:t>
      </w:r>
      <w:r w:rsidR="00772663">
        <w:rPr>
          <w:highlight w:val="yellow"/>
        </w:rPr>
        <w:t>t</w:t>
      </w:r>
      <w:r w:rsidRPr="00D87612">
        <w:rPr>
          <w:highlight w:val="yellow"/>
        </w:rPr>
        <w:t>ies</w:t>
      </w:r>
      <w:bookmarkEnd w:id="36"/>
    </w:p>
    <w:p w:rsidR="00F45C6B" w:rsidRDefault="00D87612" w:rsidP="00D87612">
      <w:pPr>
        <w:rPr>
          <w:highlight w:val="yellow"/>
        </w:rPr>
      </w:pPr>
      <w:r>
        <w:rPr>
          <w:highlight w:val="yellow"/>
        </w:rPr>
        <w:t xml:space="preserve">In addition to the use of AIA CAD Layer Guidelines, UNL FPC </w:t>
      </w:r>
      <w:r w:rsidR="00772663">
        <w:rPr>
          <w:highlight w:val="yellow"/>
        </w:rPr>
        <w:t>has supplemented certain CAD layer properties which are extensively used internally for program</w:t>
      </w:r>
      <w:r w:rsidR="001F1A69">
        <w:rPr>
          <w:highlight w:val="yellow"/>
        </w:rPr>
        <w:t xml:space="preserve"> assessment</w:t>
      </w:r>
      <w:r w:rsidR="003B1606">
        <w:rPr>
          <w:highlight w:val="yellow"/>
        </w:rPr>
        <w:t>, space management</w:t>
      </w:r>
      <w:r w:rsidR="001F1A69">
        <w:rPr>
          <w:highlight w:val="yellow"/>
        </w:rPr>
        <w:t xml:space="preserve"> and </w:t>
      </w:r>
      <w:r w:rsidR="001F1A69" w:rsidRPr="001F1A69">
        <w:rPr>
          <w:highlight w:val="yellow"/>
        </w:rPr>
        <w:t xml:space="preserve">future </w:t>
      </w:r>
      <w:r w:rsidR="001F1A69" w:rsidRPr="00637249">
        <w:rPr>
          <w:highlight w:val="yellow"/>
        </w:rPr>
        <w:t>project</w:t>
      </w:r>
      <w:r w:rsidR="00637249" w:rsidRPr="00637249">
        <w:rPr>
          <w:highlight w:val="yellow"/>
        </w:rPr>
        <w:t xml:space="preserve"> development</w:t>
      </w:r>
      <w:r w:rsidR="001F1A69">
        <w:rPr>
          <w:highlight w:val="yellow"/>
        </w:rPr>
        <w:t xml:space="preserve">.  </w:t>
      </w:r>
      <w:r w:rsidR="00637249">
        <w:rPr>
          <w:highlight w:val="yellow"/>
        </w:rPr>
        <w:t>In addition to the required use of AIA CAD Layer Guidelines by the A/E or other Vendors providing CAD drawings to UNL FPC,  t</w:t>
      </w:r>
      <w:r w:rsidR="001F1A69">
        <w:rPr>
          <w:highlight w:val="yellow"/>
        </w:rPr>
        <w:t xml:space="preserve">he </w:t>
      </w:r>
      <w:r w:rsidR="00F45C6B">
        <w:rPr>
          <w:highlight w:val="yellow"/>
        </w:rPr>
        <w:t xml:space="preserve">below </w:t>
      </w:r>
      <w:r w:rsidR="001F1A69">
        <w:rPr>
          <w:highlight w:val="yellow"/>
        </w:rPr>
        <w:t xml:space="preserve">predefined </w:t>
      </w:r>
      <w:r w:rsidR="00F45C6B">
        <w:rPr>
          <w:highlight w:val="yellow"/>
        </w:rPr>
        <w:t xml:space="preserve">UNL FPC </w:t>
      </w:r>
      <w:r w:rsidR="001F1A69">
        <w:rPr>
          <w:highlight w:val="yellow"/>
        </w:rPr>
        <w:t>layer properties</w:t>
      </w:r>
      <w:r w:rsidR="00F45C6B">
        <w:rPr>
          <w:highlight w:val="yellow"/>
        </w:rPr>
        <w:t xml:space="preserve"> shall be employed </w:t>
      </w:r>
      <w:r w:rsidR="00B06278">
        <w:rPr>
          <w:highlight w:val="yellow"/>
        </w:rPr>
        <w:t xml:space="preserve">and strictly followed </w:t>
      </w:r>
      <w:r w:rsidR="00F45C6B">
        <w:rPr>
          <w:highlight w:val="yellow"/>
        </w:rPr>
        <w:t>for all projects.</w:t>
      </w:r>
    </w:p>
    <w:p w:rsidR="00B06278" w:rsidRPr="00B06278" w:rsidRDefault="00B06278" w:rsidP="00B06278">
      <w:pPr>
        <w:pStyle w:val="Heading3"/>
        <w:numPr>
          <w:ilvl w:val="2"/>
          <w:numId w:val="42"/>
        </w:numPr>
        <w:rPr>
          <w:highlight w:val="yellow"/>
        </w:rPr>
      </w:pPr>
      <w:bookmarkStart w:id="37" w:name="_Toc359568052"/>
      <w:r w:rsidRPr="00B06278">
        <w:rPr>
          <w:highlight w:val="yellow"/>
        </w:rPr>
        <w:t>UNL FPC Layer Property Table</w:t>
      </w:r>
      <w:bookmarkEnd w:id="37"/>
    </w:p>
    <w:tbl>
      <w:tblPr>
        <w:tblW w:w="9375"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995"/>
        <w:gridCol w:w="3690"/>
        <w:gridCol w:w="1710"/>
        <w:gridCol w:w="1980"/>
      </w:tblGrid>
      <w:tr w:rsidR="00FE0F8C"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012D3" w:rsidRPr="00815E80" w:rsidRDefault="009012D3" w:rsidP="00F45C6B">
            <w:pPr>
              <w:spacing w:after="0"/>
              <w:jc w:val="center"/>
              <w:rPr>
                <w:rFonts w:eastAsiaTheme="majorEastAsia" w:cstheme="majorBidi"/>
                <w:b/>
                <w:bCs/>
                <w:szCs w:val="24"/>
              </w:rPr>
            </w:pPr>
            <w:r w:rsidRPr="00815E80">
              <w:rPr>
                <w:rFonts w:eastAsiaTheme="majorEastAsia" w:cstheme="majorBidi"/>
                <w:b/>
                <w:bCs/>
                <w:szCs w:val="24"/>
              </w:rPr>
              <w:t> Layer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012D3" w:rsidRPr="00815E80" w:rsidRDefault="009012D3" w:rsidP="00565E9C">
            <w:pPr>
              <w:spacing w:after="0"/>
              <w:jc w:val="center"/>
              <w:rPr>
                <w:rFonts w:eastAsiaTheme="majorEastAsia" w:cstheme="majorBidi"/>
                <w:b/>
                <w:bCs/>
                <w:szCs w:val="24"/>
              </w:rPr>
            </w:pPr>
            <w:r w:rsidRPr="00815E80">
              <w:rPr>
                <w:rFonts w:eastAsiaTheme="majorEastAsia" w:cstheme="majorBidi"/>
                <w:b/>
                <w:bCs/>
                <w:szCs w:val="24"/>
              </w:rPr>
              <w:t>Description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9012D3" w:rsidRPr="00815E80" w:rsidRDefault="009012D3" w:rsidP="00565E9C">
            <w:pPr>
              <w:spacing w:after="0"/>
              <w:jc w:val="center"/>
              <w:rPr>
                <w:rFonts w:eastAsiaTheme="majorEastAsia" w:cstheme="majorBidi"/>
                <w:b/>
                <w:bCs/>
                <w:szCs w:val="24"/>
              </w:rPr>
            </w:pPr>
            <w:r w:rsidRPr="00815E80">
              <w:rPr>
                <w:rFonts w:eastAsiaTheme="majorEastAsia" w:cstheme="majorBidi"/>
                <w:b/>
                <w:bCs/>
                <w:szCs w:val="24"/>
              </w:rPr>
              <w:t>Color</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012D3" w:rsidRPr="00815E80" w:rsidRDefault="009012D3" w:rsidP="00565E9C">
            <w:pPr>
              <w:spacing w:after="0"/>
              <w:jc w:val="center"/>
              <w:rPr>
                <w:rFonts w:eastAsiaTheme="majorEastAsia" w:cstheme="majorBidi"/>
                <w:b/>
                <w:bCs/>
                <w:szCs w:val="24"/>
              </w:rPr>
            </w:pPr>
            <w:r w:rsidRPr="00815E80">
              <w:rPr>
                <w:rFonts w:eastAsiaTheme="majorEastAsia" w:cstheme="majorBidi"/>
                <w:b/>
                <w:bCs/>
                <w:szCs w:val="24"/>
              </w:rPr>
              <w:t xml:space="preserve">Linetype </w:t>
            </w:r>
          </w:p>
        </w:tc>
      </w:tr>
      <w:tr w:rsidR="00B612F0"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815E80" w:rsidRDefault="00B612F0" w:rsidP="003E00E3">
            <w:pPr>
              <w:spacing w:after="0"/>
              <w:jc w:val="center"/>
              <w:rPr>
                <w:sz w:val="22"/>
              </w:rPr>
            </w:pPr>
            <w:r>
              <w:rPr>
                <w:sz w:val="22"/>
              </w:rPr>
              <w:t>□-ANNO-DIMS-</w:t>
            </w:r>
            <w:r w:rsidR="003E00E3">
              <w:rPr>
                <w:sz w:val="22"/>
              </w:rPr>
              <w: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B612F0" w:rsidP="00F1551C">
            <w:pPr>
              <w:spacing w:after="0"/>
              <w:rPr>
                <w:sz w:val="22"/>
              </w:rPr>
            </w:pPr>
            <w:r>
              <w:rPr>
                <w:sz w:val="22"/>
              </w:rPr>
              <w:t xml:space="preserve">Dimensions </w:t>
            </w:r>
            <w:r w:rsidR="00F1551C">
              <w:rPr>
                <w:sz w:val="22"/>
              </w:rPr>
              <w:t>(provide 2</w:t>
            </w:r>
            <w:r w:rsidR="00F1551C" w:rsidRPr="00F1551C">
              <w:rPr>
                <w:sz w:val="22"/>
                <w:vertAlign w:val="superscript"/>
              </w:rPr>
              <w:t>nd</w:t>
            </w:r>
            <w:r w:rsidR="00F1551C">
              <w:rPr>
                <w:sz w:val="22"/>
              </w:rPr>
              <w:t xml:space="preserve"> minor group field)</w:t>
            </w:r>
            <w:r w:rsidR="002E5C95">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BA45CE" w:rsidP="00FE0F8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FE0F8C" w:rsidP="00FE0F8C">
            <w:pPr>
              <w:spacing w:after="0"/>
              <w:jc w:val="center"/>
              <w:rPr>
                <w:sz w:val="22"/>
              </w:rPr>
            </w:pPr>
            <w:r>
              <w:rPr>
                <w:sz w:val="22"/>
              </w:rPr>
              <w:t xml:space="preserve">Continuous </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F1551C" w:rsidP="00BA45CE">
            <w:pPr>
              <w:spacing w:after="0"/>
              <w:rPr>
                <w:sz w:val="22"/>
              </w:rPr>
            </w:pPr>
            <w:r>
              <w:rPr>
                <w:sz w:val="22"/>
              </w:rPr>
              <w:t xml:space="preserve">Identification (provide </w:t>
            </w:r>
            <w:r w:rsidR="00BA45CE">
              <w:rPr>
                <w:sz w:val="22"/>
              </w:rPr>
              <w:t>second</w:t>
            </w:r>
            <w:r>
              <w:rPr>
                <w:sz w:val="22"/>
              </w:rPr>
              <w:t xml:space="preserve"> minor group field)</w:t>
            </w:r>
            <w:r w:rsidR="002E5C95">
              <w:rPr>
                <w:sz w:val="22"/>
              </w:rPr>
              <w:t xml:space="preserve"> (bold/simplex)</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BA45CE" w:rsidP="00FE0F8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FE0F8C">
            <w:pPr>
              <w:spacing w:after="0"/>
              <w:jc w:val="center"/>
              <w:rPr>
                <w:sz w:val="22"/>
              </w:rPr>
            </w:pPr>
            <w:r>
              <w:rPr>
                <w:sz w:val="22"/>
              </w:rPr>
              <w:t>Continuous</w:t>
            </w:r>
          </w:p>
        </w:tc>
      </w:tr>
      <w:tr w:rsidR="00BA45C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A45CE" w:rsidRDefault="00BA45CE" w:rsidP="009012D3">
            <w:pPr>
              <w:spacing w:after="0"/>
              <w:jc w:val="center"/>
              <w:rPr>
                <w:sz w:val="22"/>
              </w:rPr>
            </w:pPr>
            <w:r>
              <w:rPr>
                <w:sz w:val="22"/>
              </w:rPr>
              <w:t>□-ANNO-TEXT-□□□□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A45CE" w:rsidRDefault="00BA45CE" w:rsidP="0001408E">
            <w:pPr>
              <w:spacing w:after="0"/>
              <w:rPr>
                <w:sz w:val="22"/>
              </w:rPr>
            </w:pPr>
            <w:r>
              <w:rPr>
                <w:sz w:val="22"/>
              </w:rPr>
              <w:t>General text (provide second minor group field)</w:t>
            </w:r>
            <w:r w:rsidR="002E5C95">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BA45CE" w:rsidRPr="00DB3BE7" w:rsidRDefault="00BA45CE" w:rsidP="00FE0F8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A45CE" w:rsidRPr="00DB3BE7" w:rsidRDefault="00FE0F8C" w:rsidP="00FE0F8C">
            <w:pPr>
              <w:spacing w:after="0"/>
              <w:jc w:val="center"/>
              <w:rPr>
                <w:sz w:val="22"/>
              </w:rPr>
            </w:pPr>
            <w:r>
              <w:rPr>
                <w:sz w:val="22"/>
              </w:rPr>
              <w:t>Continuous</w:t>
            </w:r>
          </w:p>
        </w:tc>
      </w:tr>
      <w:tr w:rsidR="0046452A"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566A4E" w:rsidP="00566A4E">
            <w:pPr>
              <w:spacing w:after="0"/>
              <w:jc w:val="center"/>
              <w:rPr>
                <w:sz w:val="22"/>
              </w:rPr>
            </w:pPr>
            <w:r>
              <w:rPr>
                <w:sz w:val="22"/>
              </w:rPr>
              <w:t>□-ANNO-TEXT</w:t>
            </w:r>
            <w:r w:rsidR="0046452A">
              <w:rPr>
                <w:sz w:val="22"/>
              </w:rPr>
              <w:t>-D</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2F163E" w:rsidP="00565E9C">
            <w:pPr>
              <w:spacing w:after="0"/>
              <w:rPr>
                <w:sz w:val="22"/>
              </w:rPr>
            </w:pPr>
            <w:r>
              <w:rPr>
                <w:sz w:val="22"/>
              </w:rPr>
              <w:t>Identification</w:t>
            </w:r>
            <w:r w:rsidR="00565E9C">
              <w:rPr>
                <w:sz w:val="22"/>
              </w:rPr>
              <w:t xml:space="preserve"> </w:t>
            </w:r>
            <w:r w:rsidR="003F6F64">
              <w:rPr>
                <w:sz w:val="22"/>
              </w:rPr>
              <w:t>–</w:t>
            </w:r>
            <w:r>
              <w:rPr>
                <w:sz w:val="22"/>
              </w:rPr>
              <w:t xml:space="preserve"> demolition</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46452A" w:rsidRDefault="00E84B6A"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Pr="00DB3BE7" w:rsidRDefault="00FE0F8C" w:rsidP="00565E9C">
            <w:pPr>
              <w:spacing w:after="0"/>
              <w:jc w:val="center"/>
              <w:rPr>
                <w:sz w:val="22"/>
              </w:rPr>
            </w:pPr>
            <w:r>
              <w:rPr>
                <w:sz w:val="22"/>
              </w:rPr>
              <w:t>Continuous</w:t>
            </w:r>
          </w:p>
        </w:tc>
      </w:tr>
      <w:tr w:rsidR="0046452A"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566A4E" w:rsidP="009012D3">
            <w:pPr>
              <w:spacing w:after="0"/>
              <w:jc w:val="center"/>
              <w:rPr>
                <w:sz w:val="22"/>
              </w:rPr>
            </w:pPr>
            <w:r>
              <w:rPr>
                <w:sz w:val="22"/>
              </w:rPr>
              <w:t>□-ANNO-TEXT</w:t>
            </w:r>
            <w:r w:rsidR="0046452A">
              <w:rPr>
                <w:sz w:val="22"/>
              </w:rPr>
              <w:t>-E</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2F163E" w:rsidP="003F6F64">
            <w:pPr>
              <w:spacing w:after="0"/>
              <w:rPr>
                <w:sz w:val="22"/>
              </w:rPr>
            </w:pPr>
            <w:r>
              <w:rPr>
                <w:sz w:val="22"/>
              </w:rPr>
              <w:t>Identification</w:t>
            </w:r>
            <w:r w:rsidR="00565E9C">
              <w:rPr>
                <w:sz w:val="22"/>
              </w:rPr>
              <w:t xml:space="preserve"> </w:t>
            </w:r>
            <w:r w:rsidR="003F6F64">
              <w:rPr>
                <w:sz w:val="22"/>
              </w:rPr>
              <w:t xml:space="preserve">– existing </w:t>
            </w:r>
            <w:r>
              <w:rPr>
                <w:sz w:val="22"/>
              </w:rPr>
              <w:t>remain</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46452A" w:rsidRDefault="002F163E" w:rsidP="00565E9C">
            <w:pPr>
              <w:spacing w:after="0"/>
              <w:jc w:val="center"/>
              <w:rPr>
                <w:sz w:val="22"/>
              </w:rPr>
            </w:pPr>
            <w:r>
              <w:rPr>
                <w:sz w:val="22"/>
              </w:rPr>
              <w:t>155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Pr="00DB3BE7" w:rsidRDefault="00FE0F8C" w:rsidP="00565E9C">
            <w:pPr>
              <w:spacing w:after="0"/>
              <w:jc w:val="center"/>
              <w:rPr>
                <w:sz w:val="22"/>
              </w:rPr>
            </w:pPr>
            <w:r>
              <w:rPr>
                <w:sz w:val="22"/>
              </w:rPr>
              <w:t>Continuous</w:t>
            </w:r>
          </w:p>
        </w:tc>
      </w:tr>
      <w:tr w:rsidR="0046452A"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566A4E" w:rsidP="009012D3">
            <w:pPr>
              <w:spacing w:after="0"/>
              <w:jc w:val="center"/>
              <w:rPr>
                <w:sz w:val="22"/>
              </w:rPr>
            </w:pPr>
            <w:r>
              <w:rPr>
                <w:sz w:val="22"/>
              </w:rPr>
              <w:t>□-ANNO-TEXT</w:t>
            </w:r>
            <w:r w:rsidR="0046452A">
              <w:rPr>
                <w:sz w:val="22"/>
              </w:rPr>
              <w:t>-F</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2F163E" w:rsidP="00565E9C">
            <w:pPr>
              <w:spacing w:after="0"/>
              <w:rPr>
                <w:sz w:val="22"/>
              </w:rPr>
            </w:pPr>
            <w:r>
              <w:rPr>
                <w:sz w:val="22"/>
              </w:rPr>
              <w:t>Identification</w:t>
            </w:r>
            <w:r w:rsidR="00565E9C">
              <w:rPr>
                <w:sz w:val="22"/>
              </w:rPr>
              <w:t xml:space="preserve"> </w:t>
            </w:r>
            <w:r w:rsidR="003F6F64">
              <w:rPr>
                <w:sz w:val="22"/>
              </w:rPr>
              <w:t>–</w:t>
            </w:r>
            <w:r>
              <w:rPr>
                <w:sz w:val="22"/>
              </w:rPr>
              <w:t xml:space="preserve"> future</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46452A" w:rsidRDefault="002F163E" w:rsidP="00565E9C">
            <w:pPr>
              <w:spacing w:after="0"/>
              <w:jc w:val="center"/>
              <w:rPr>
                <w:sz w:val="22"/>
              </w:rPr>
            </w:pPr>
            <w:r>
              <w:rPr>
                <w:sz w:val="22"/>
              </w:rPr>
              <w:t>155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Pr="00DB3BE7" w:rsidRDefault="00FE0F8C" w:rsidP="00565E9C">
            <w:pPr>
              <w:spacing w:after="0"/>
              <w:jc w:val="center"/>
              <w:rPr>
                <w:sz w:val="22"/>
              </w:rPr>
            </w:pPr>
            <w:r>
              <w:rPr>
                <w:sz w:val="22"/>
              </w:rPr>
              <w:t>Continuous</w:t>
            </w:r>
          </w:p>
        </w:tc>
      </w:tr>
      <w:tr w:rsidR="0046452A"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566A4E" w:rsidP="009012D3">
            <w:pPr>
              <w:spacing w:after="0"/>
              <w:jc w:val="center"/>
              <w:rPr>
                <w:sz w:val="22"/>
              </w:rPr>
            </w:pPr>
            <w:r>
              <w:rPr>
                <w:sz w:val="22"/>
              </w:rPr>
              <w:t>□-ANNO-TEXT</w:t>
            </w:r>
            <w:r w:rsidR="0046452A">
              <w:rPr>
                <w:sz w:val="22"/>
              </w:rPr>
              <w:t>-M</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Default="002F163E" w:rsidP="00565E9C">
            <w:pPr>
              <w:spacing w:after="0"/>
              <w:rPr>
                <w:sz w:val="22"/>
              </w:rPr>
            </w:pPr>
            <w:r>
              <w:rPr>
                <w:sz w:val="22"/>
              </w:rPr>
              <w:t>Identification</w:t>
            </w:r>
            <w:r w:rsidR="00565E9C">
              <w:rPr>
                <w:sz w:val="22"/>
              </w:rPr>
              <w:t xml:space="preserve"> </w:t>
            </w:r>
            <w:r w:rsidR="003F6F64">
              <w:rPr>
                <w:sz w:val="22"/>
              </w:rPr>
              <w:t>–</w:t>
            </w:r>
            <w:r>
              <w:rPr>
                <w:sz w:val="22"/>
              </w:rPr>
              <w:t xml:space="preserve"> moved</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46452A" w:rsidRDefault="00E84B6A"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46452A" w:rsidRPr="00DB3BE7" w:rsidRDefault="00FE0F8C" w:rsidP="00565E9C">
            <w:pPr>
              <w:spacing w:after="0"/>
              <w:jc w:val="center"/>
              <w:rPr>
                <w:sz w:val="22"/>
              </w:rPr>
            </w:pPr>
            <w:r>
              <w:rPr>
                <w:sz w:val="22"/>
              </w:rPr>
              <w:t>Continuous</w:t>
            </w:r>
          </w:p>
        </w:tc>
      </w:tr>
      <w:tr w:rsidR="0099235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99235E" w:rsidP="009012D3">
            <w:pPr>
              <w:spacing w:after="0"/>
              <w:jc w:val="center"/>
              <w:rPr>
                <w:sz w:val="22"/>
              </w:rPr>
            </w:pPr>
            <w:r>
              <w:rPr>
                <w:sz w:val="22"/>
              </w:rPr>
              <w:t>□-ANNO</w:t>
            </w:r>
            <w:r w:rsidR="004237D2">
              <w:rPr>
                <w:sz w:val="22"/>
              </w:rPr>
              <w:t>-EVAC</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4237D2" w:rsidP="0001408E">
            <w:pPr>
              <w:spacing w:after="0"/>
              <w:rPr>
                <w:sz w:val="22"/>
              </w:rPr>
            </w:pPr>
            <w:r>
              <w:rPr>
                <w:sz w:val="22"/>
              </w:rPr>
              <w:t>Evacuation plan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99235E" w:rsidRDefault="004237D2" w:rsidP="00565E9C">
            <w:pPr>
              <w:spacing w:after="0"/>
              <w:jc w:val="center"/>
              <w:rPr>
                <w:sz w:val="22"/>
              </w:rPr>
            </w:pPr>
            <w:r>
              <w:rPr>
                <w:sz w:val="22"/>
              </w:rPr>
              <w:t>Green 3</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4237D2" w:rsidP="00565E9C">
            <w:pPr>
              <w:spacing w:after="0"/>
              <w:jc w:val="center"/>
              <w:rPr>
                <w:sz w:val="22"/>
              </w:rPr>
            </w:pPr>
            <w:r>
              <w:rPr>
                <w:sz w:val="22"/>
              </w:rPr>
              <w:t>Center</w:t>
            </w:r>
          </w:p>
        </w:tc>
      </w:tr>
      <w:tr w:rsidR="00B612F0"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B612F0" w:rsidP="009012D3">
            <w:pPr>
              <w:spacing w:after="0"/>
              <w:jc w:val="center"/>
              <w:rPr>
                <w:sz w:val="22"/>
              </w:rPr>
            </w:pPr>
            <w:r>
              <w:rPr>
                <w:sz w:val="22"/>
              </w:rPr>
              <w:t>□-ANNO-KEYN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3E00E3" w:rsidP="0001408E">
            <w:pPr>
              <w:spacing w:after="0"/>
              <w:rPr>
                <w:sz w:val="22"/>
              </w:rPr>
            </w:pPr>
            <w:r>
              <w:rPr>
                <w:sz w:val="22"/>
              </w:rPr>
              <w:t>Key</w:t>
            </w:r>
            <w:r w:rsidR="00F1551C">
              <w:rPr>
                <w:sz w:val="22"/>
              </w:rPr>
              <w:t xml:space="preserve"> </w:t>
            </w:r>
            <w:r>
              <w:rPr>
                <w:sz w:val="22"/>
              </w:rPr>
              <w:t>notes</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B612F0" w:rsidRPr="00DB3BE7" w:rsidRDefault="00BA45C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FE0F8C" w:rsidP="00565E9C">
            <w:pPr>
              <w:spacing w:after="0"/>
              <w:jc w:val="center"/>
              <w:rPr>
                <w:sz w:val="22"/>
              </w:rPr>
            </w:pPr>
            <w:r>
              <w:rPr>
                <w:sz w:val="22"/>
              </w:rPr>
              <w:t>Continuous</w:t>
            </w:r>
          </w:p>
        </w:tc>
      </w:tr>
      <w:tr w:rsidR="00B612F0"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3E00E3" w:rsidP="009012D3">
            <w:pPr>
              <w:spacing w:after="0"/>
              <w:jc w:val="center"/>
              <w:rPr>
                <w:sz w:val="22"/>
              </w:rPr>
            </w:pPr>
            <w:r>
              <w:rPr>
                <w:sz w:val="22"/>
              </w:rPr>
              <w:t>□-ANNO-LEGN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3E00E3" w:rsidP="0001408E">
            <w:pPr>
              <w:spacing w:after="0"/>
              <w:rPr>
                <w:sz w:val="22"/>
              </w:rPr>
            </w:pPr>
            <w:r>
              <w:rPr>
                <w:sz w:val="22"/>
              </w:rPr>
              <w:t xml:space="preserve">Legend, symbols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B612F0" w:rsidRPr="00DB3BE7" w:rsidRDefault="002F163E" w:rsidP="00565E9C">
            <w:pPr>
              <w:spacing w:after="0"/>
              <w:jc w:val="center"/>
              <w:rPr>
                <w:sz w:val="22"/>
              </w:rPr>
            </w:pPr>
            <w:r>
              <w:rPr>
                <w:sz w:val="22"/>
              </w:rPr>
              <w:t>Bylayer</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FE0F8C" w:rsidP="00565E9C">
            <w:pPr>
              <w:spacing w:after="0"/>
              <w:jc w:val="center"/>
              <w:rPr>
                <w:sz w:val="22"/>
              </w:rPr>
            </w:pPr>
            <w:r>
              <w:rPr>
                <w:sz w:val="22"/>
              </w:rPr>
              <w:t xml:space="preserve">Bylayer </w:t>
            </w:r>
          </w:p>
        </w:tc>
      </w:tr>
      <w:tr w:rsidR="00B612F0"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3E00E3" w:rsidP="009012D3">
            <w:pPr>
              <w:spacing w:after="0"/>
              <w:jc w:val="center"/>
              <w:rPr>
                <w:sz w:val="22"/>
              </w:rPr>
            </w:pPr>
            <w:r>
              <w:rPr>
                <w:sz w:val="22"/>
              </w:rPr>
              <w:t>□-ANNO-LOGO</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BA45CE" w:rsidP="0001408E">
            <w:pPr>
              <w:spacing w:after="0"/>
              <w:rPr>
                <w:sz w:val="22"/>
              </w:rPr>
            </w:pPr>
            <w:r>
              <w:rPr>
                <w:sz w:val="22"/>
              </w:rPr>
              <w:t>Company Logo</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B612F0" w:rsidRPr="00DB3BE7" w:rsidRDefault="00AC0696" w:rsidP="00565E9C">
            <w:pPr>
              <w:spacing w:after="0"/>
              <w:jc w:val="center"/>
              <w:rPr>
                <w:sz w:val="22"/>
              </w:rPr>
            </w:pPr>
            <w:r>
              <w:rPr>
                <w:sz w:val="22"/>
              </w:rPr>
              <w:t>Bylayer</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FE0F8C" w:rsidP="00565E9C">
            <w:pPr>
              <w:spacing w:after="0"/>
              <w:jc w:val="center"/>
              <w:rPr>
                <w:sz w:val="22"/>
              </w:rPr>
            </w:pPr>
            <w:r>
              <w:rPr>
                <w:sz w:val="22"/>
              </w:rPr>
              <w:t>Bylayer</w:t>
            </w:r>
          </w:p>
        </w:tc>
      </w:tr>
      <w:tr w:rsidR="00B612F0"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3E00E3" w:rsidP="009012D3">
            <w:pPr>
              <w:spacing w:after="0"/>
              <w:jc w:val="center"/>
              <w:rPr>
                <w:sz w:val="22"/>
              </w:rPr>
            </w:pPr>
            <w:r>
              <w:rPr>
                <w:sz w:val="22"/>
              </w:rPr>
              <w:t>□-ANNO-MATC</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Default="00F04BA9" w:rsidP="0001408E">
            <w:pPr>
              <w:spacing w:after="0"/>
              <w:rPr>
                <w:sz w:val="22"/>
              </w:rPr>
            </w:pPr>
            <w:r>
              <w:rPr>
                <w:sz w:val="22"/>
              </w:rPr>
              <w:t>Match lines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B612F0" w:rsidRPr="00DB3BE7" w:rsidRDefault="00BA45CE" w:rsidP="00446882">
            <w:pPr>
              <w:spacing w:after="0"/>
              <w:jc w:val="center"/>
              <w:rPr>
                <w:sz w:val="22"/>
              </w:rPr>
            </w:pPr>
            <w:r>
              <w:rPr>
                <w:sz w:val="22"/>
              </w:rPr>
              <w:t xml:space="preserve">Red </w:t>
            </w:r>
            <w:r w:rsidR="00446882">
              <w:rPr>
                <w:sz w:val="22"/>
              </w:rPr>
              <w:t>1</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B612F0" w:rsidRPr="00DB3BE7" w:rsidRDefault="00FE0F8C" w:rsidP="00565E9C">
            <w:pPr>
              <w:spacing w:after="0"/>
              <w:jc w:val="center"/>
              <w:rPr>
                <w:sz w:val="22"/>
              </w:rPr>
            </w:pPr>
            <w:r>
              <w:rPr>
                <w:sz w:val="22"/>
              </w:rPr>
              <w:t>Centerx2</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□-ANNO-NOTE</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F1551C" w:rsidP="0001408E">
            <w:pPr>
              <w:spacing w:after="0"/>
              <w:rPr>
                <w:sz w:val="22"/>
              </w:rPr>
            </w:pPr>
            <w:r>
              <w:rPr>
                <w:sz w:val="22"/>
              </w:rPr>
              <w:t>General notes</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446882"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□-ANNO-REFR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BA45CE" w:rsidP="0001408E">
            <w:pPr>
              <w:spacing w:after="0"/>
              <w:rPr>
                <w:sz w:val="22"/>
              </w:rPr>
            </w:pPr>
            <w:r>
              <w:rPr>
                <w:sz w:val="22"/>
              </w:rPr>
              <w:t xml:space="preserve">Reference, </w:t>
            </w:r>
            <w:r w:rsidR="0099235E">
              <w:rPr>
                <w:sz w:val="22"/>
              </w:rPr>
              <w:t xml:space="preserve">xref, </w:t>
            </w:r>
            <w:r>
              <w:rPr>
                <w:sz w:val="22"/>
              </w:rPr>
              <w:t>external files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446882"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□-ANNO-REVC</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BA45CE" w:rsidP="0001408E">
            <w:pPr>
              <w:spacing w:after="0"/>
              <w:rPr>
                <w:sz w:val="22"/>
              </w:rPr>
            </w:pPr>
            <w:r>
              <w:rPr>
                <w:sz w:val="22"/>
              </w:rPr>
              <w:t>Revision clouds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446882" w:rsidP="00565E9C">
            <w:pPr>
              <w:spacing w:after="0"/>
              <w:jc w:val="center"/>
              <w:rPr>
                <w:sz w:val="22"/>
              </w:rPr>
            </w:pPr>
            <w:r>
              <w:rPr>
                <w:sz w:val="22"/>
              </w:rPr>
              <w:t>Red 1</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□-ANNO-REVS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BA45CE" w:rsidP="0001408E">
            <w:pPr>
              <w:spacing w:after="0"/>
              <w:rPr>
                <w:sz w:val="22"/>
              </w:rPr>
            </w:pPr>
            <w:r>
              <w:rPr>
                <w:sz w:val="22"/>
              </w:rPr>
              <w:t>Revision indicator and text</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0E234C"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□-ANNO-SCHD</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BA45CE" w:rsidP="0001408E">
            <w:pPr>
              <w:spacing w:after="0"/>
              <w:rPr>
                <w:sz w:val="22"/>
              </w:rPr>
            </w:pPr>
            <w:r>
              <w:rPr>
                <w:sz w:val="22"/>
              </w:rPr>
              <w:t>Schedules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0E234C"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3E00E3"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3E00E3" w:rsidP="009012D3">
            <w:pPr>
              <w:spacing w:after="0"/>
              <w:jc w:val="center"/>
              <w:rPr>
                <w:sz w:val="22"/>
              </w:rPr>
            </w:pPr>
            <w:r>
              <w:rPr>
                <w:sz w:val="22"/>
              </w:rPr>
              <w:t>□-ANNO-STMP</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Default="00BA45CE" w:rsidP="0001408E">
            <w:pPr>
              <w:spacing w:after="0"/>
              <w:rPr>
                <w:sz w:val="22"/>
              </w:rPr>
            </w:pPr>
            <w:r>
              <w:rPr>
                <w:sz w:val="22"/>
              </w:rPr>
              <w:t>Professional stamp</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3E00E3" w:rsidRPr="00DB3BE7" w:rsidRDefault="000E234C"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E00E3" w:rsidRPr="00DB3BE7" w:rsidRDefault="00FE0F8C" w:rsidP="00565E9C">
            <w:pPr>
              <w:spacing w:after="0"/>
              <w:jc w:val="center"/>
              <w:rPr>
                <w:sz w:val="22"/>
              </w:rPr>
            </w:pPr>
            <w:r>
              <w:rPr>
                <w:sz w:val="22"/>
              </w:rPr>
              <w:t>Continuous</w:t>
            </w:r>
          </w:p>
        </w:tc>
      </w:tr>
      <w:tr w:rsidR="0099235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99235E" w:rsidP="009012D3">
            <w:pPr>
              <w:spacing w:after="0"/>
              <w:jc w:val="center"/>
              <w:rPr>
                <w:sz w:val="22"/>
              </w:rPr>
            </w:pPr>
            <w:r>
              <w:rPr>
                <w:sz w:val="22"/>
              </w:rPr>
              <w:t>□-ANNO-SYMB</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99235E" w:rsidP="0001408E">
            <w:pPr>
              <w:spacing w:after="0"/>
              <w:rPr>
                <w:sz w:val="22"/>
              </w:rPr>
            </w:pPr>
            <w:r>
              <w:rPr>
                <w:sz w:val="22"/>
              </w:rPr>
              <w:t>Reference symbol, scale bar</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99235E" w:rsidRDefault="008D15B8" w:rsidP="00565E9C">
            <w:pPr>
              <w:spacing w:after="0"/>
              <w:jc w:val="center"/>
              <w:rPr>
                <w:sz w:val="22"/>
              </w:rPr>
            </w:pPr>
            <w:r>
              <w:rPr>
                <w:sz w:val="22"/>
              </w:rPr>
              <w:t>Dark Gray 8</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99235E" w:rsidRDefault="0099235E" w:rsidP="00565E9C">
            <w:pPr>
              <w:spacing w:after="0"/>
              <w:jc w:val="center"/>
              <w:rPr>
                <w:sz w:val="22"/>
              </w:rPr>
            </w:pPr>
            <w:r>
              <w:rPr>
                <w:sz w:val="22"/>
              </w:rPr>
              <w:t>Continuous</w:t>
            </w:r>
          </w:p>
        </w:tc>
      </w:tr>
      <w:tr w:rsidR="00F1551C"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Default="00F1551C" w:rsidP="009012D3">
            <w:pPr>
              <w:spacing w:after="0"/>
              <w:jc w:val="center"/>
              <w:rPr>
                <w:sz w:val="22"/>
              </w:rPr>
            </w:pPr>
            <w:r>
              <w:rPr>
                <w:sz w:val="22"/>
              </w:rPr>
              <w:t>□-ANNO-TITL</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Default="00F1551C" w:rsidP="0001408E">
            <w:pPr>
              <w:spacing w:after="0"/>
              <w:rPr>
                <w:sz w:val="22"/>
              </w:rPr>
            </w:pPr>
            <w:r>
              <w:rPr>
                <w:sz w:val="22"/>
              </w:rPr>
              <w:t>Drawing or detail titles</w:t>
            </w:r>
            <w:r w:rsidR="003F6F64">
              <w:rPr>
                <w:sz w:val="22"/>
              </w:rPr>
              <w:t xml:space="preserve"> (bold)</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F1551C" w:rsidRPr="00DB3BE7" w:rsidRDefault="000E234C" w:rsidP="00565E9C">
            <w:pPr>
              <w:spacing w:after="0"/>
              <w:jc w:val="center"/>
              <w:rPr>
                <w:sz w:val="22"/>
              </w:rPr>
            </w:pPr>
            <w:r>
              <w:rPr>
                <w:sz w:val="22"/>
              </w:rPr>
              <w:t>Red 1</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Pr="00DB3BE7" w:rsidRDefault="00FE0F8C" w:rsidP="00565E9C">
            <w:pPr>
              <w:spacing w:after="0"/>
              <w:jc w:val="center"/>
              <w:rPr>
                <w:sz w:val="22"/>
              </w:rPr>
            </w:pPr>
            <w:r>
              <w:rPr>
                <w:sz w:val="22"/>
              </w:rPr>
              <w:t>Continuous</w:t>
            </w:r>
          </w:p>
        </w:tc>
      </w:tr>
      <w:tr w:rsidR="00F1551C"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Default="00F1551C" w:rsidP="009012D3">
            <w:pPr>
              <w:spacing w:after="0"/>
              <w:jc w:val="center"/>
              <w:rPr>
                <w:sz w:val="22"/>
              </w:rPr>
            </w:pPr>
            <w:r>
              <w:rPr>
                <w:sz w:val="22"/>
              </w:rPr>
              <w:t>□-ANNO-TTLB</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Default="00F1551C" w:rsidP="0001408E">
            <w:pPr>
              <w:spacing w:after="0"/>
              <w:rPr>
                <w:sz w:val="22"/>
              </w:rPr>
            </w:pPr>
            <w:r>
              <w:rPr>
                <w:sz w:val="22"/>
              </w:rPr>
              <w:t>Border and title block</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F1551C" w:rsidRPr="00DB3BE7" w:rsidRDefault="00173112"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F1551C" w:rsidRPr="00DB3BE7" w:rsidRDefault="00FE0F8C" w:rsidP="00565E9C">
            <w:pPr>
              <w:spacing w:after="0"/>
              <w:jc w:val="center"/>
              <w:rPr>
                <w:sz w:val="22"/>
              </w:rPr>
            </w:pPr>
            <w:r>
              <w:rPr>
                <w:sz w:val="22"/>
              </w:rPr>
              <w:t>Continuous</w:t>
            </w:r>
          </w:p>
        </w:tc>
      </w:tr>
      <w:tr w:rsidR="00307DC4" w:rsidRPr="009B460A" w:rsidTr="00566A4E">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307DC4" w:rsidRDefault="00307DC4" w:rsidP="00E65824">
            <w:pPr>
              <w:spacing w:after="0"/>
              <w:jc w:val="center"/>
              <w:rPr>
                <w:sz w:val="22"/>
              </w:rPr>
            </w:pPr>
            <w:r>
              <w:rPr>
                <w:sz w:val="22"/>
              </w:rPr>
              <w:t>□-ANNO-TTLB-TEXT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307DC4" w:rsidRDefault="003F6F64" w:rsidP="00173112">
            <w:pPr>
              <w:spacing w:after="0"/>
              <w:rPr>
                <w:sz w:val="22"/>
              </w:rPr>
            </w:pPr>
            <w:r>
              <w:rPr>
                <w:sz w:val="22"/>
              </w:rPr>
              <w:t xml:space="preserve">General </w:t>
            </w:r>
            <w:r w:rsidR="00307DC4">
              <w:rPr>
                <w:sz w:val="22"/>
              </w:rPr>
              <w:t>information</w:t>
            </w:r>
            <w:r>
              <w:rPr>
                <w:sz w:val="22"/>
              </w:rPr>
              <w:t xml:space="preserve"> </w:t>
            </w:r>
            <w:r w:rsidR="00173112">
              <w:rPr>
                <w:sz w:val="22"/>
              </w:rPr>
              <w:t xml:space="preserve">heading </w:t>
            </w:r>
            <w:r>
              <w:rPr>
                <w:sz w:val="22"/>
              </w:rPr>
              <w:t>text</w:t>
            </w:r>
            <w:r w:rsidR="00307DC4">
              <w:rPr>
                <w:sz w:val="22"/>
              </w:rPr>
              <w:t xml:space="preserve"> – title block</w:t>
            </w:r>
            <w:r>
              <w:rPr>
                <w:sz w:val="22"/>
              </w:rPr>
              <w:t xml:space="preserve"> (</w:t>
            </w:r>
            <w:r w:rsidR="00173112">
              <w:rPr>
                <w:sz w:val="22"/>
              </w:rPr>
              <w:t>standard</w:t>
            </w:r>
            <w:r>
              <w:rPr>
                <w:sz w:val="22"/>
              </w:rPr>
              <w:t>)</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307DC4" w:rsidRDefault="00173112" w:rsidP="00566A4E">
            <w:pPr>
              <w:spacing w:after="0"/>
              <w:jc w:val="center"/>
              <w:rPr>
                <w:sz w:val="22"/>
              </w:rPr>
            </w:pPr>
            <w:r>
              <w:rPr>
                <w:sz w:val="22"/>
              </w:rPr>
              <w:t>Red 1</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307DC4" w:rsidRDefault="00307DC4" w:rsidP="00565E9C">
            <w:pPr>
              <w:spacing w:after="0"/>
              <w:jc w:val="center"/>
              <w:rPr>
                <w:sz w:val="22"/>
              </w:rPr>
            </w:pPr>
            <w:r>
              <w:rPr>
                <w:sz w:val="22"/>
              </w:rPr>
              <w:t>Continuous</w:t>
            </w:r>
          </w:p>
        </w:tc>
      </w:tr>
      <w:tr w:rsidR="00566A4E" w:rsidRPr="009B460A" w:rsidTr="00566A4E">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566A4E" w:rsidRDefault="00566A4E" w:rsidP="00E65824">
            <w:pPr>
              <w:spacing w:after="0"/>
              <w:jc w:val="center"/>
              <w:rPr>
                <w:sz w:val="22"/>
              </w:rPr>
            </w:pPr>
            <w:r>
              <w:rPr>
                <w:sz w:val="22"/>
              </w:rPr>
              <w:t>□-ANNO-TTLB</w:t>
            </w:r>
            <w:r w:rsidR="00E65824">
              <w:rPr>
                <w:sz w:val="22"/>
              </w:rPr>
              <w:t>-IDEN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566A4E" w:rsidRDefault="00566A4E" w:rsidP="00173112">
            <w:pPr>
              <w:spacing w:after="0"/>
              <w:rPr>
                <w:sz w:val="22"/>
              </w:rPr>
            </w:pPr>
            <w:r>
              <w:rPr>
                <w:sz w:val="22"/>
              </w:rPr>
              <w:t xml:space="preserve">Identification - title block </w:t>
            </w:r>
            <w:r w:rsidR="00173112">
              <w:rPr>
                <w:sz w:val="22"/>
              </w:rPr>
              <w:t>gen. info, sheet no.</w:t>
            </w:r>
            <w:r>
              <w:rPr>
                <w:sz w:val="22"/>
              </w:rPr>
              <w:t>, project name</w:t>
            </w:r>
            <w:r w:rsidR="00173112">
              <w:rPr>
                <w:sz w:val="22"/>
              </w:rPr>
              <w:t xml:space="preserve"> (bold&amp;standard) </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566A4E" w:rsidRDefault="00173112" w:rsidP="00566A4E">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566A4E" w:rsidRDefault="00566A4E" w:rsidP="00565E9C">
            <w:pPr>
              <w:spacing w:after="0"/>
              <w:jc w:val="center"/>
              <w:rPr>
                <w:sz w:val="22"/>
              </w:rPr>
            </w:pPr>
            <w:r>
              <w:rPr>
                <w:sz w:val="22"/>
              </w:rPr>
              <w:t>Continuous</w:t>
            </w:r>
          </w:p>
        </w:tc>
      </w:tr>
      <w:tr w:rsidR="008B07DF"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8B07DF" w:rsidRDefault="00E84B6A" w:rsidP="009012D3">
            <w:pPr>
              <w:spacing w:after="0"/>
              <w:jc w:val="center"/>
              <w:rPr>
                <w:sz w:val="22"/>
              </w:rPr>
            </w:pPr>
            <w:r>
              <w:rPr>
                <w:sz w:val="22"/>
              </w:rPr>
              <w:t>□</w:t>
            </w:r>
            <w:r w:rsidR="008B07DF">
              <w:rPr>
                <w:sz w:val="22"/>
              </w:rPr>
              <w:t>-</w:t>
            </w:r>
            <w:r w:rsidR="00AC0696">
              <w:rPr>
                <w:sz w:val="22"/>
              </w:rPr>
              <w:t>ANNO-PLAN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8B07DF" w:rsidRDefault="00AC0696" w:rsidP="0001408E">
            <w:pPr>
              <w:spacing w:after="0"/>
              <w:rPr>
                <w:sz w:val="22"/>
              </w:rPr>
            </w:pPr>
            <w:r>
              <w:rPr>
                <w:sz w:val="22"/>
              </w:rPr>
              <w:t>Key plan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8B07DF" w:rsidRDefault="00AC0696"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8B07DF" w:rsidRPr="00DB3BE7" w:rsidRDefault="00FE0F8C" w:rsidP="00565E9C">
            <w:pPr>
              <w:spacing w:after="0"/>
              <w:jc w:val="center"/>
              <w:rPr>
                <w:sz w:val="22"/>
              </w:rPr>
            </w:pPr>
            <w:r>
              <w:rPr>
                <w:sz w:val="22"/>
              </w:rPr>
              <w:t>Continuous</w:t>
            </w:r>
          </w:p>
        </w:tc>
      </w:tr>
      <w:tr w:rsidR="00C205F8"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9C7F1C">
            <w:pPr>
              <w:spacing w:after="0"/>
              <w:jc w:val="center"/>
              <w:rPr>
                <w:sz w:val="22"/>
              </w:rPr>
            </w:pPr>
            <w:r>
              <w:rPr>
                <w:sz w:val="22"/>
              </w:rPr>
              <w:t>□-ANNO-DIMS-INTR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01408E">
            <w:pPr>
              <w:spacing w:after="0"/>
              <w:rPr>
                <w:sz w:val="22"/>
              </w:rPr>
            </w:pPr>
            <w:r>
              <w:rPr>
                <w:sz w:val="22"/>
              </w:rPr>
              <w:t>Dimensions interior</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C205F8" w:rsidRDefault="00C205F8"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565E9C">
            <w:pPr>
              <w:spacing w:after="0"/>
              <w:jc w:val="center"/>
              <w:rPr>
                <w:sz w:val="22"/>
              </w:rPr>
            </w:pPr>
            <w:r>
              <w:rPr>
                <w:sz w:val="22"/>
              </w:rPr>
              <w:t>Continuous</w:t>
            </w:r>
          </w:p>
        </w:tc>
      </w:tr>
      <w:tr w:rsidR="00C205F8"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9C7F1C">
            <w:pPr>
              <w:spacing w:after="0"/>
              <w:jc w:val="center"/>
              <w:rPr>
                <w:sz w:val="22"/>
              </w:rPr>
            </w:pPr>
            <w:r>
              <w:rPr>
                <w:sz w:val="22"/>
              </w:rPr>
              <w:t>□-ANNO-DIMS-EXTR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01408E">
            <w:pPr>
              <w:spacing w:after="0"/>
              <w:rPr>
                <w:sz w:val="22"/>
              </w:rPr>
            </w:pPr>
            <w:r>
              <w:rPr>
                <w:sz w:val="22"/>
              </w:rPr>
              <w:t>Dimensions exterior</w:t>
            </w:r>
            <w:r w:rsidR="003F6F64">
              <w:rPr>
                <w:sz w:val="22"/>
              </w:rPr>
              <w:t xml:space="preserve">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C205F8" w:rsidRDefault="00C205F8"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C205F8" w:rsidRDefault="00C205F8"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A-ANNO-AREA</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Area (room) Square Foot boundary p</w:t>
            </w:r>
            <w:r w:rsidR="00F77D8D">
              <w:rPr>
                <w:sz w:val="22"/>
              </w:rPr>
              <w:t>oly</w:t>
            </w:r>
            <w:r>
              <w:rPr>
                <w:sz w:val="22"/>
              </w:rPr>
              <w:t>line</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Green 3</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9C7F1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A-ANNO-AREA-GROS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Area gross building Square Foot boundary p</w:t>
            </w:r>
            <w:r w:rsidR="00F77D8D">
              <w:rPr>
                <w:sz w:val="22"/>
              </w:rPr>
              <w:t>oly</w:t>
            </w:r>
            <w:r>
              <w:rPr>
                <w:sz w:val="22"/>
              </w:rPr>
              <w:t>line</w:t>
            </w:r>
          </w:p>
        </w:tc>
        <w:tc>
          <w:tcPr>
            <w:tcW w:w="171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Cyan 4</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A-ANNO-AREA-TEXT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Area (room) Square Foot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A-ANNO-AREA-IDEN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Area (room) Identification (bold)</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□-DETL</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 xml:space="preserve">Details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Bylayer</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□-DETL-TEXT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Detail text</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□-DIAG</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Diagrams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Bylayer</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□-DIAG-TEXT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Diagram text</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□-ELEV</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Elevations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Bylayer</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□-ELEV-TEXT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D5591E">
            <w:pPr>
              <w:spacing w:after="0"/>
              <w:rPr>
                <w:sz w:val="22"/>
              </w:rPr>
            </w:pPr>
            <w:r>
              <w:rPr>
                <w:sz w:val="22"/>
              </w:rPr>
              <w:t xml:space="preserve">Elevation text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D5591E">
            <w:pPr>
              <w:spacing w:after="0"/>
              <w:jc w:val="center"/>
              <w:rPr>
                <w:sz w:val="22"/>
              </w:rPr>
            </w:pPr>
            <w:r>
              <w:rPr>
                <w:sz w:val="22"/>
              </w:rPr>
              <w:t>□-SECT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Sections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Bylayer</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□-SECT-TEXT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Section text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815E80" w:rsidRDefault="002B6AEE" w:rsidP="009012D3">
            <w:pPr>
              <w:spacing w:after="0"/>
              <w:jc w:val="center"/>
              <w:rPr>
                <w:sz w:val="22"/>
              </w:rPr>
            </w:pPr>
            <w:r>
              <w:rPr>
                <w:sz w:val="22"/>
              </w:rPr>
              <w:t>A-WALL</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 xml:space="preserve">Walls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Cyan 4</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A-WALL-HEAD</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Walls: door/window headers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Cyan 4</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A-WALL-JAMB</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Walls: door/window jambs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Cyan 4</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A-PRTN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 xml:space="preserve">Partitions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A-PRTN-TEXT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Partitions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012D3">
            <w:pPr>
              <w:spacing w:after="0"/>
              <w:jc w:val="center"/>
              <w:rPr>
                <w:sz w:val="22"/>
              </w:rPr>
            </w:pPr>
            <w:r>
              <w:rPr>
                <w:sz w:val="22"/>
              </w:rPr>
              <w:t>A-PRTN-IDEN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1408E">
            <w:pPr>
              <w:spacing w:after="0"/>
              <w:rPr>
                <w:sz w:val="22"/>
              </w:rPr>
            </w:pPr>
            <w:r>
              <w:rPr>
                <w:sz w:val="22"/>
              </w:rPr>
              <w:t>Partitions identification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815E80" w:rsidRDefault="002B6AEE" w:rsidP="009012D3">
            <w:pPr>
              <w:spacing w:after="0"/>
              <w:jc w:val="center"/>
              <w:rPr>
                <w:sz w:val="22"/>
              </w:rPr>
            </w:pPr>
            <w:r>
              <w:rPr>
                <w:sz w:val="22"/>
              </w:rPr>
              <w:t>A-CLNG</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01408E">
            <w:pPr>
              <w:spacing w:after="0"/>
              <w:rPr>
                <w:sz w:val="22"/>
              </w:rPr>
            </w:pPr>
            <w:r>
              <w:rPr>
                <w:sz w:val="22"/>
              </w:rPr>
              <w:t xml:space="preserve">Ceiling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Green 3</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A-CLNG-ACCS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Ceiling access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A-CLNG-GRID</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Ceiling grid</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Green 3</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307DC4">
            <w:pPr>
              <w:spacing w:after="0"/>
              <w:jc w:val="center"/>
              <w:rPr>
                <w:sz w:val="22"/>
              </w:rPr>
            </w:pPr>
            <w:r>
              <w:rPr>
                <w:sz w:val="22"/>
              </w:rPr>
              <w:t>A-ANNO-CLNG-TEXT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Ceiling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9235E">
            <w:pPr>
              <w:spacing w:after="0"/>
              <w:jc w:val="center"/>
              <w:rPr>
                <w:sz w:val="22"/>
              </w:rPr>
            </w:pPr>
            <w:r>
              <w:rPr>
                <w:sz w:val="22"/>
              </w:rPr>
              <w:t>A-CSWK</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48298D">
            <w:pPr>
              <w:spacing w:after="0"/>
              <w:rPr>
                <w:sz w:val="22"/>
              </w:rPr>
            </w:pPr>
            <w:r>
              <w:rPr>
                <w:sz w:val="22"/>
              </w:rPr>
              <w:t xml:space="preserve">Casework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99235E">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71126D">
            <w:pPr>
              <w:spacing w:after="0"/>
              <w:jc w:val="center"/>
              <w:rPr>
                <w:sz w:val="22"/>
              </w:rPr>
            </w:pPr>
            <w:r>
              <w:rPr>
                <w:sz w:val="22"/>
              </w:rPr>
              <w:t>A-DOOR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Doors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E26CC">
            <w:pPr>
              <w:spacing w:after="0"/>
              <w:jc w:val="center"/>
              <w:rPr>
                <w:sz w:val="22"/>
              </w:rPr>
            </w:pPr>
            <w:r>
              <w:rPr>
                <w:sz w:val="22"/>
              </w:rPr>
              <w:t>A-DOOR-IDEN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F1551C">
            <w:pPr>
              <w:spacing w:after="0"/>
              <w:rPr>
                <w:sz w:val="22"/>
              </w:rPr>
            </w:pPr>
            <w:r>
              <w:rPr>
                <w:sz w:val="22"/>
              </w:rPr>
              <w:t xml:space="preserve">Door identification (simplex)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A-EQPM</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Equipment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9C7F1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A-ANNO-EQPM-TEXT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Equipment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A-ANNO-EQPM-IDEN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Equipment Identification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A-FURN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 xml:space="preserve">Furnishings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9C7F1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A-ANNO-FURN-TEXT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rPr>
                <w:sz w:val="22"/>
              </w:rPr>
            </w:pPr>
            <w:r>
              <w:rPr>
                <w:sz w:val="22"/>
              </w:rPr>
              <w:t>Furnishing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A-ANNO-FURN-IDEN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3F6F64">
            <w:pPr>
              <w:spacing w:after="0"/>
              <w:rPr>
                <w:sz w:val="22"/>
              </w:rPr>
            </w:pPr>
            <w:r>
              <w:rPr>
                <w:sz w:val="22"/>
              </w:rPr>
              <w:t>Furnishing identification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9C7F1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9C7F1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E26CC">
            <w:pPr>
              <w:spacing w:after="0"/>
              <w:jc w:val="center"/>
              <w:rPr>
                <w:sz w:val="22"/>
              </w:rPr>
            </w:pPr>
            <w:r>
              <w:rPr>
                <w:sz w:val="22"/>
              </w:rPr>
              <w:t>A-FLOR-EVTR</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Elevator cars and equipment</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E26CC">
            <w:pPr>
              <w:spacing w:after="0"/>
              <w:jc w:val="center"/>
              <w:rPr>
                <w:sz w:val="22"/>
              </w:rPr>
            </w:pPr>
            <w:r>
              <w:rPr>
                <w:sz w:val="22"/>
              </w:rPr>
              <w:t>A-ANNO-EVTR-TEXT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Elevator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0E26CC">
            <w:pPr>
              <w:spacing w:after="0"/>
              <w:jc w:val="center"/>
              <w:rPr>
                <w:sz w:val="22"/>
              </w:rPr>
            </w:pPr>
            <w:r>
              <w:rPr>
                <w:sz w:val="22"/>
              </w:rPr>
              <w:t>A-ANNO-EVTR-IDEN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Elevator Identification (Bold)</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A-GLAZ</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3F6F64">
            <w:pPr>
              <w:spacing w:after="0"/>
              <w:rPr>
                <w:sz w:val="22"/>
              </w:rPr>
            </w:pPr>
            <w:r>
              <w:rPr>
                <w:sz w:val="22"/>
              </w:rPr>
              <w:t>Glazing (window)</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A-ANNO-GLAZ-TEXT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3F6F64">
            <w:pPr>
              <w:spacing w:after="0"/>
              <w:rPr>
                <w:sz w:val="22"/>
              </w:rPr>
            </w:pPr>
            <w:r>
              <w:rPr>
                <w:sz w:val="22"/>
              </w:rPr>
              <w:t>Glazing (window)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DB3BE7"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A-ANNO-GLAZ-IDEN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3F6F64">
            <w:pPr>
              <w:spacing w:after="0"/>
              <w:rPr>
                <w:sz w:val="22"/>
              </w:rPr>
            </w:pPr>
            <w:r>
              <w:rPr>
                <w:sz w:val="22"/>
              </w:rPr>
              <w:t>Glazing (window) Identification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815E80" w:rsidRDefault="002B6AEE" w:rsidP="0001408E">
            <w:pPr>
              <w:spacing w:after="0"/>
              <w:jc w:val="center"/>
              <w:rPr>
                <w:sz w:val="22"/>
              </w:rPr>
            </w:pPr>
            <w:r>
              <w:rPr>
                <w:sz w:val="22"/>
              </w:rPr>
              <w:t>A-STRS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01408E">
            <w:pPr>
              <w:spacing w:after="0"/>
              <w:rPr>
                <w:sz w:val="22"/>
              </w:rPr>
            </w:pPr>
            <w:r>
              <w:rPr>
                <w:sz w:val="22"/>
              </w:rPr>
              <w:t>Stairs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Magenta 6</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307DC4">
            <w:pPr>
              <w:spacing w:after="0"/>
              <w:jc w:val="center"/>
              <w:rPr>
                <w:sz w:val="22"/>
              </w:rPr>
            </w:pPr>
            <w:r>
              <w:rPr>
                <w:sz w:val="22"/>
              </w:rPr>
              <w:t>A-ANNO-STRS-TEXT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C512AD">
            <w:pPr>
              <w:spacing w:after="0"/>
              <w:rPr>
                <w:sz w:val="22"/>
              </w:rPr>
            </w:pPr>
            <w:r>
              <w:rPr>
                <w:sz w:val="22"/>
              </w:rPr>
              <w:t>Stair text (simplex)</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A-SIGN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 xml:space="preserve">Signs </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30</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A-SIGN-TEXT</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Sign text</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White 7</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815E80" w:rsidRDefault="002B6AEE" w:rsidP="00565E9C">
            <w:pPr>
              <w:spacing w:after="0"/>
              <w:jc w:val="center"/>
              <w:rPr>
                <w:sz w:val="22"/>
              </w:rPr>
            </w:pPr>
            <w:r>
              <w:rPr>
                <w:sz w:val="22"/>
              </w:rPr>
              <w:t>S-BEAM</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rPr>
                <w:sz w:val="22"/>
              </w:rPr>
            </w:pPr>
            <w:r>
              <w:rPr>
                <w:sz w:val="22"/>
              </w:rPr>
              <w:t>Structural Beam</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815E80" w:rsidRDefault="002B6AEE" w:rsidP="0001408E">
            <w:pPr>
              <w:spacing w:after="0"/>
              <w:jc w:val="center"/>
              <w:rPr>
                <w:sz w:val="22"/>
              </w:rPr>
            </w:pPr>
            <w:r>
              <w:rPr>
                <w:sz w:val="22"/>
              </w:rPr>
              <w:t>S-COLS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01408E">
            <w:pPr>
              <w:spacing w:after="0"/>
              <w:rPr>
                <w:sz w:val="22"/>
              </w:rPr>
            </w:pPr>
            <w:r>
              <w:rPr>
                <w:sz w:val="22"/>
              </w:rPr>
              <w:t>Structural Column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Magenta 6</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S-FNDN</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C512AD">
            <w:pPr>
              <w:spacing w:after="0"/>
              <w:rPr>
                <w:sz w:val="22"/>
              </w:rPr>
            </w:pPr>
            <w:r>
              <w:rPr>
                <w:sz w:val="22"/>
              </w:rPr>
              <w:t>Structural foundation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Magenta 6</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S-JOIS</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C512AD">
            <w:pPr>
              <w:spacing w:after="0"/>
              <w:rPr>
                <w:sz w:val="22"/>
              </w:rPr>
            </w:pPr>
            <w:r>
              <w:rPr>
                <w:sz w:val="22"/>
              </w:rPr>
              <w:t>Structural Joists</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Default="002B6AEE" w:rsidP="00565E9C">
            <w:pPr>
              <w:spacing w:after="0"/>
              <w:jc w:val="center"/>
              <w:rPr>
                <w:sz w:val="22"/>
              </w:rPr>
            </w:pPr>
            <w:r>
              <w:rPr>
                <w:sz w:val="22"/>
              </w:rPr>
              <w:t>Blue 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2F163E">
            <w:pPr>
              <w:spacing w:after="0"/>
              <w:jc w:val="center"/>
              <w:rPr>
                <w:sz w:val="22"/>
              </w:rPr>
            </w:pPr>
            <w:r>
              <w:rPr>
                <w:sz w:val="22"/>
              </w:rPr>
              <w:t>□-□□□□-□□□□-D</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AC0696">
            <w:pPr>
              <w:spacing w:after="0"/>
              <w:rPr>
                <w:sz w:val="22"/>
              </w:rPr>
            </w:pPr>
            <w:r>
              <w:rPr>
                <w:sz w:val="22"/>
              </w:rPr>
              <w:t>Physical existing to demolish</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Same as new color</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2F163E">
            <w:pPr>
              <w:spacing w:after="0"/>
              <w:jc w:val="center"/>
              <w:rPr>
                <w:sz w:val="22"/>
              </w:rPr>
            </w:pPr>
            <w:r>
              <w:rPr>
                <w:sz w:val="22"/>
              </w:rPr>
              <w:t>□-□□□□-□□□□-E</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AC0696">
            <w:pPr>
              <w:spacing w:after="0"/>
              <w:rPr>
                <w:sz w:val="22"/>
              </w:rPr>
            </w:pPr>
            <w:r>
              <w:rPr>
                <w:sz w:val="22"/>
              </w:rPr>
              <w:t>Physical existing to remain</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33</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Hidden2 – Scaled 0.5</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2F163E">
            <w:pPr>
              <w:spacing w:after="0"/>
              <w:jc w:val="center"/>
              <w:rPr>
                <w:sz w:val="22"/>
              </w:rPr>
            </w:pPr>
            <w:r>
              <w:rPr>
                <w:sz w:val="22"/>
              </w:rPr>
              <w:t>□-□□□□-□□□□-F</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AC0696">
            <w:pPr>
              <w:spacing w:after="0"/>
              <w:rPr>
                <w:sz w:val="22"/>
              </w:rPr>
            </w:pPr>
            <w:r>
              <w:rPr>
                <w:sz w:val="22"/>
              </w:rPr>
              <w:t>Physical future work</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45</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Hidden2 – Scaled 0.5</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2F163E">
            <w:pPr>
              <w:spacing w:after="0"/>
              <w:jc w:val="center"/>
              <w:rPr>
                <w:sz w:val="22"/>
              </w:rPr>
            </w:pPr>
            <w:r>
              <w:rPr>
                <w:sz w:val="22"/>
              </w:rPr>
              <w:t>□-□□□□-□□□□-M</w:t>
            </w: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AC0696">
            <w:pPr>
              <w:spacing w:after="0"/>
              <w:rPr>
                <w:sz w:val="22"/>
              </w:rPr>
            </w:pPr>
            <w:r>
              <w:rPr>
                <w:sz w:val="22"/>
              </w:rPr>
              <w:t>Physical to be moved</w:t>
            </w: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r>
              <w:rPr>
                <w:sz w:val="22"/>
              </w:rPr>
              <w:t>Same as new color</w:t>
            </w: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r>
              <w:rPr>
                <w:sz w:val="22"/>
              </w:rPr>
              <w:t>Continuous</w:t>
            </w:r>
          </w:p>
        </w:tc>
      </w:tr>
      <w:tr w:rsidR="002B6AEE" w:rsidRPr="009B460A" w:rsidTr="00FE0F8C">
        <w:tc>
          <w:tcPr>
            <w:tcW w:w="1995"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565E9C">
            <w:pPr>
              <w:spacing w:after="0"/>
              <w:jc w:val="center"/>
              <w:rPr>
                <w:sz w:val="22"/>
              </w:rPr>
            </w:pPr>
          </w:p>
        </w:tc>
        <w:tc>
          <w:tcPr>
            <w:tcW w:w="369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Default="002B6AEE" w:rsidP="0048298D">
            <w:pPr>
              <w:spacing w:after="0"/>
              <w:rPr>
                <w:sz w:val="22"/>
              </w:rPr>
            </w:pPr>
          </w:p>
        </w:tc>
        <w:tc>
          <w:tcPr>
            <w:tcW w:w="1710" w:type="dxa"/>
            <w:tcBorders>
              <w:top w:val="outset" w:sz="6" w:space="0" w:color="auto"/>
              <w:left w:val="outset" w:sz="6" w:space="0" w:color="auto"/>
              <w:bottom w:val="outset" w:sz="6" w:space="0" w:color="auto"/>
              <w:right w:val="outset" w:sz="6" w:space="0" w:color="auto"/>
            </w:tcBorders>
            <w:shd w:val="clear" w:color="auto" w:fill="EEEEEE"/>
          </w:tcPr>
          <w:p w:rsidR="002B6AEE" w:rsidRPr="00DB3BE7" w:rsidRDefault="002B6AEE" w:rsidP="00565E9C">
            <w:pPr>
              <w:spacing w:after="0"/>
              <w:jc w:val="center"/>
              <w:rPr>
                <w:sz w:val="22"/>
              </w:rPr>
            </w:pPr>
          </w:p>
        </w:tc>
        <w:tc>
          <w:tcPr>
            <w:tcW w:w="1980" w:type="dxa"/>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565E9C">
            <w:pPr>
              <w:spacing w:after="0"/>
              <w:jc w:val="center"/>
              <w:rPr>
                <w:sz w:val="22"/>
              </w:rPr>
            </w:pPr>
          </w:p>
        </w:tc>
      </w:tr>
      <w:tr w:rsidR="002B6AEE" w:rsidRPr="009B460A" w:rsidTr="00565E9C">
        <w:tc>
          <w:tcPr>
            <w:tcW w:w="9375" w:type="dxa"/>
            <w:gridSpan w:val="4"/>
            <w:tcBorders>
              <w:top w:val="outset" w:sz="6" w:space="0" w:color="auto"/>
              <w:left w:val="outset" w:sz="6" w:space="0" w:color="auto"/>
              <w:bottom w:val="outset" w:sz="6" w:space="0" w:color="auto"/>
              <w:right w:val="outset" w:sz="6" w:space="0" w:color="auto"/>
            </w:tcBorders>
            <w:shd w:val="clear" w:color="auto" w:fill="EEEEEE"/>
            <w:vAlign w:val="center"/>
          </w:tcPr>
          <w:p w:rsidR="002B6AEE" w:rsidRPr="00DB3BE7" w:rsidRDefault="002B6AEE" w:rsidP="00AC5548">
            <w:pPr>
              <w:spacing w:after="0"/>
              <w:rPr>
                <w:sz w:val="22"/>
              </w:rPr>
            </w:pPr>
            <w:r>
              <w:rPr>
                <w:sz w:val="22"/>
              </w:rPr>
              <w:t xml:space="preserve">The major group ANNO consists of </w:t>
            </w:r>
            <w:r w:rsidR="00AC5548">
              <w:rPr>
                <w:sz w:val="22"/>
              </w:rPr>
              <w:t>text, dimensions, notes, sheet borders, references and other elements on CAD drawings that do not represent physical aspects of a building</w:t>
            </w:r>
            <w:r>
              <w:rPr>
                <w:sz w:val="22"/>
              </w:rPr>
              <w:t xml:space="preserve">. Dimensions are not a physical aspect of the building but door and room numbers are as they are often physically represented via signage.  Thus these </w:t>
            </w:r>
            <w:r w:rsidR="00D30957">
              <w:rPr>
                <w:sz w:val="22"/>
              </w:rPr>
              <w:t xml:space="preserve">layers </w:t>
            </w:r>
            <w:r>
              <w:rPr>
                <w:sz w:val="22"/>
              </w:rPr>
              <w:t>are represented by the minor group IDEN</w:t>
            </w:r>
            <w:r w:rsidR="00D30957">
              <w:rPr>
                <w:sz w:val="22"/>
              </w:rPr>
              <w:t xml:space="preserve"> without the preceded ANNO designation</w:t>
            </w:r>
            <w:r>
              <w:rPr>
                <w:sz w:val="22"/>
              </w:rPr>
              <w:t xml:space="preserve">.  </w:t>
            </w:r>
          </w:p>
        </w:tc>
      </w:tr>
    </w:tbl>
    <w:p w:rsidR="00D87612" w:rsidRDefault="00F45C6B" w:rsidP="00D87612">
      <w:pPr>
        <w:rPr>
          <w:highlight w:val="yellow"/>
        </w:rPr>
      </w:pPr>
      <w:r>
        <w:rPr>
          <w:highlight w:val="yellow"/>
        </w:rPr>
        <w:t xml:space="preserve">  </w:t>
      </w:r>
    </w:p>
    <w:p w:rsidR="00D87612" w:rsidRPr="007E5E08" w:rsidRDefault="00D87612" w:rsidP="00D87612">
      <w:pPr>
        <w:pStyle w:val="Heading2"/>
      </w:pPr>
      <w:bookmarkStart w:id="38" w:name="_Toc359568053"/>
      <w:r w:rsidRPr="007E5E08">
        <w:t>Layer Attributes</w:t>
      </w:r>
      <w:bookmarkEnd w:id="38"/>
    </w:p>
    <w:p w:rsidR="00CF3505" w:rsidRPr="007E5E08" w:rsidRDefault="00BE6E4D" w:rsidP="00BE6E4D">
      <w:r w:rsidRPr="007E5E08">
        <w:t xml:space="preserve">The layers </w:t>
      </w:r>
      <w:r w:rsidR="00CF3505" w:rsidRPr="007E5E08">
        <w:t>predefined</w:t>
      </w:r>
      <w:r w:rsidRPr="007E5E08">
        <w:t xml:space="preserve"> in the UNL Layer Property Table herein this document have been assigned specific attributes.  These layer attributes are critical pieces extensively used internally with “as-built” construction drawings</w:t>
      </w:r>
      <w:r w:rsidR="00CF3505" w:rsidRPr="007E5E08">
        <w:t>.  Implementing and following these attributes are strictly required</w:t>
      </w:r>
      <w:r w:rsidRPr="007E5E08">
        <w:t xml:space="preserve"> for program management, institutional research and planning</w:t>
      </w:r>
      <w:r w:rsidR="00CF3505" w:rsidRPr="007E5E08">
        <w:t>, Geographic Info</w:t>
      </w:r>
      <w:r w:rsidR="00BA5E90">
        <w:t>rmation S</w:t>
      </w:r>
      <w:r w:rsidR="00CF3505" w:rsidRPr="007E5E08">
        <w:t>ystems, maintenance management and other departments with</w:t>
      </w:r>
      <w:r w:rsidR="00BA5E90">
        <w:t>in</w:t>
      </w:r>
      <w:r w:rsidR="00CF3505" w:rsidRPr="007E5E08">
        <w:t xml:space="preserve"> the University.   Attributes that have not been predefined may be assigned at the discretion of the user following the AIA CAD Layer Naming Summary.</w:t>
      </w:r>
    </w:p>
    <w:p w:rsidR="00CF3505" w:rsidRPr="007E5E08" w:rsidRDefault="00CF3505" w:rsidP="00CF3505">
      <w:pPr>
        <w:pStyle w:val="Heading3"/>
      </w:pPr>
      <w:r w:rsidRPr="007E5E08">
        <w:t>Layer Colors</w:t>
      </w:r>
    </w:p>
    <w:p w:rsidR="00CF3505" w:rsidRPr="007E5E08" w:rsidRDefault="00CF3505" w:rsidP="00CF3505">
      <w:r w:rsidRPr="007E5E08">
        <w:t xml:space="preserve">The layer colors found in the predefined UNL Layer Property Table are specific to colors most often used to assist in </w:t>
      </w:r>
      <w:r w:rsidR="00F466CD" w:rsidRPr="007E5E08">
        <w:t xml:space="preserve">University </w:t>
      </w:r>
      <w:r w:rsidRPr="007E5E08">
        <w:t xml:space="preserve">space documentation.  </w:t>
      </w:r>
      <w:r w:rsidR="00F466CD" w:rsidRPr="007E5E08">
        <w:t>All other layer colors may be assigned at the discretion of the user.</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A85F7E">
        <w:t xml:space="preserve">layer </w:t>
      </w:r>
      <w:r w:rsidR="00F466CD" w:rsidRPr="007E5E08">
        <w:t>color</w:t>
      </w:r>
      <w:r w:rsidR="00A85F7E">
        <w:t>s</w:t>
      </w:r>
      <w:r w:rsidR="00F466CD" w:rsidRPr="007E5E08">
        <w:t xml:space="preserve"> with the University </w:t>
      </w:r>
      <w:r w:rsidR="00A85F7E">
        <w:t xml:space="preserve">Plotted </w:t>
      </w:r>
      <w:r w:rsidR="00F466CD" w:rsidRPr="007E5E08">
        <w:t xml:space="preserve">Pen Weight Table found herein this document.  </w:t>
      </w:r>
    </w:p>
    <w:p w:rsidR="00F466CD" w:rsidRPr="007E5E08" w:rsidRDefault="00F466CD" w:rsidP="00F466CD">
      <w:r w:rsidRPr="007E5E08">
        <w:t xml:space="preserve">As a general rule for all CAD projects, drawings should assume the color property of the layer on which they reside.  The color of individual entities should be assigned “by layer” as opposed to “by entity.”  Likewise, it shall be required that all blocks, block definitions, details, hatch patterns, walls types, symbols, line types and other predefined entities including block attributes be created with </w:t>
      </w:r>
      <w:r w:rsidR="00F77D8D">
        <w:t>B</w:t>
      </w:r>
      <w:r w:rsidRPr="007E5E08">
        <w:t>ylayer properties</w:t>
      </w:r>
      <w:r w:rsidR="009F3BEB" w:rsidRPr="007E5E08">
        <w:t xml:space="preserve">.  All user </w:t>
      </w:r>
      <w:r w:rsidRPr="007E5E08">
        <w:t xml:space="preserve">defined entities shall revert to layer 0 and Bylayer properties when exploded. Blocks created in layer 0 </w:t>
      </w:r>
      <w:r w:rsidR="00F77D8D">
        <w:t>and B</w:t>
      </w:r>
      <w:r w:rsidRPr="007E5E08">
        <w:t>ylayer properties shall be inserted into the CAD drawing and then placed in the respective layer for said entity.  All predefined entities created in programs other than AutoCAD shall also revert to layer 0</w:t>
      </w:r>
      <w:r w:rsidR="00F77D8D">
        <w:t xml:space="preserve"> and B</w:t>
      </w:r>
      <w:r w:rsidRPr="007E5E08">
        <w:t xml:space="preserve">ylayer properties.  </w:t>
      </w:r>
    </w:p>
    <w:p w:rsidR="009F3BEB" w:rsidRPr="007E5E08" w:rsidRDefault="00CF3505" w:rsidP="009F3BEB">
      <w:pPr>
        <w:pStyle w:val="Heading3"/>
      </w:pPr>
      <w:r w:rsidRPr="007E5E08">
        <w:t xml:space="preserve">Layer Linetypes </w:t>
      </w:r>
      <w:r w:rsidR="002B2566" w:rsidRPr="007E5E08">
        <w:t xml:space="preserve"> </w:t>
      </w:r>
    </w:p>
    <w:p w:rsidR="00BE6E4D" w:rsidRDefault="009F3BEB" w:rsidP="009F3BEB">
      <w:pPr>
        <w:pStyle w:val="Heading3"/>
        <w:numPr>
          <w:ilvl w:val="0"/>
          <w:numId w:val="0"/>
        </w:numPr>
        <w:rPr>
          <w:b w:val="0"/>
        </w:rPr>
      </w:pPr>
      <w:r w:rsidRPr="007E5E08">
        <w:rPr>
          <w:b w:val="0"/>
        </w:rPr>
        <w:t>The default linetype for each predefined layer is typically CONTINUOUS unless otherwise specified.</w:t>
      </w:r>
      <w:r w:rsidR="00BE6E4D" w:rsidRPr="007E5E08">
        <w:rPr>
          <w:b w:val="0"/>
        </w:rPr>
        <w:t xml:space="preserve"> </w:t>
      </w:r>
      <w:r w:rsidRPr="007E5E08">
        <w:rPr>
          <w:b w:val="0"/>
        </w:rPr>
        <w:t xml:space="preserve"> All other layers may have their </w:t>
      </w:r>
      <w:r w:rsidR="007E5E08">
        <w:rPr>
          <w:b w:val="0"/>
        </w:rPr>
        <w:t>linetypes</w:t>
      </w:r>
      <w:r w:rsidRPr="007E5E08">
        <w:rPr>
          <w:b w:val="0"/>
        </w:rPr>
        <w:t xml:space="preserve"> assigned at the discretion of the user.</w:t>
      </w:r>
    </w:p>
    <w:p w:rsidR="007E5E08" w:rsidRDefault="007E5E08" w:rsidP="007E5E08">
      <w:pPr>
        <w:pStyle w:val="Heading3"/>
      </w:pPr>
      <w:r>
        <w:t>Layer Lineweight</w:t>
      </w:r>
    </w:p>
    <w:p w:rsidR="007E5E08" w:rsidRPr="007E5E08" w:rsidRDefault="007E5E08" w:rsidP="007E5E08">
      <w:r w:rsidRPr="007E5E08">
        <w:t>The default line</w:t>
      </w:r>
      <w:r>
        <w:t>weight</w:t>
      </w:r>
      <w:r w:rsidRPr="007E5E08">
        <w:t xml:space="preserve"> for each predefined layer is typically </w:t>
      </w:r>
      <w:r>
        <w:t>DEFAULT 0.00</w:t>
      </w:r>
      <w:r w:rsidRPr="007E5E08">
        <w:t xml:space="preserve"> unless otherwise specified.  All ot</w:t>
      </w:r>
      <w:r>
        <w:t>her layers may have their lineweights</w:t>
      </w:r>
      <w:r w:rsidRPr="007E5E08">
        <w:t xml:space="preserve"> assigned at the discretion of the user.</w:t>
      </w:r>
      <w:r w:rsidR="00F72B14">
        <w:t xml:space="preserve">  </w:t>
      </w:r>
      <w:r w:rsidR="00F72B14" w:rsidRPr="007E5E08">
        <w:t xml:space="preserve">Coordinate </w:t>
      </w:r>
      <w:r w:rsidR="00F72B14">
        <w:t xml:space="preserve">and consider </w:t>
      </w:r>
      <w:r w:rsidR="00F72B14" w:rsidRPr="007E5E08">
        <w:t xml:space="preserve">the selection of </w:t>
      </w:r>
      <w:r w:rsidR="00F72B14">
        <w:t>lineweights</w:t>
      </w:r>
      <w:r w:rsidR="00F72B14" w:rsidRPr="007E5E08">
        <w:t xml:space="preserve"> with the University </w:t>
      </w:r>
      <w:r w:rsidR="00A85F7E">
        <w:t xml:space="preserve">Plotted </w:t>
      </w:r>
      <w:r w:rsidR="00F72B14" w:rsidRPr="007E5E08">
        <w:t xml:space="preserve">Pen Weight Table found herein this document.  </w:t>
      </w:r>
    </w:p>
    <w:p w:rsidR="00D87612" w:rsidRPr="00044312" w:rsidRDefault="00D87612" w:rsidP="00D87612">
      <w:pPr>
        <w:rPr>
          <w:highlight w:val="yellow"/>
        </w:rPr>
      </w:pPr>
    </w:p>
    <w:p w:rsidR="00D87612" w:rsidRDefault="00D87612" w:rsidP="00D87612">
      <w:pPr>
        <w:pStyle w:val="Heading1"/>
        <w:rPr>
          <w:highlight w:val="yellow"/>
        </w:rPr>
      </w:pPr>
      <w:bookmarkStart w:id="39" w:name="_Toc359568054"/>
      <w:r>
        <w:rPr>
          <w:highlight w:val="yellow"/>
        </w:rPr>
        <w:t>CAD Production</w:t>
      </w:r>
      <w:bookmarkEnd w:id="39"/>
    </w:p>
    <w:p w:rsidR="00D87612" w:rsidRDefault="00D87612" w:rsidP="00D87612">
      <w:pPr>
        <w:pStyle w:val="Heading2"/>
        <w:rPr>
          <w:highlight w:val="yellow"/>
        </w:rPr>
      </w:pPr>
      <w:bookmarkStart w:id="40" w:name="_Toc359568055"/>
      <w:r>
        <w:rPr>
          <w:highlight w:val="yellow"/>
        </w:rPr>
        <w:t>Room N</w:t>
      </w:r>
      <w:bookmarkEnd w:id="40"/>
      <w:r w:rsidR="00711E5F">
        <w:rPr>
          <w:highlight w:val="yellow"/>
        </w:rPr>
        <w:t>umbering</w:t>
      </w:r>
    </w:p>
    <w:p w:rsidR="007B51A1" w:rsidRPr="007B51A1" w:rsidRDefault="00CE5B01" w:rsidP="007B51A1">
      <w:pPr>
        <w:rPr>
          <w:highlight w:val="yellow"/>
        </w:rPr>
      </w:pPr>
      <w:r>
        <w:rPr>
          <w:highlight w:val="yellow"/>
        </w:rPr>
        <w:t>Refer to the room numbering</w:t>
      </w:r>
      <w:r w:rsidR="007B51A1">
        <w:rPr>
          <w:highlight w:val="yellow"/>
        </w:rPr>
        <w:t xml:space="preserve"> convention in the University design guidelines and provide as necessary per all requirements.  Room/Space/Area names shall be provided on appropriate layer</w:t>
      </w:r>
      <w:r w:rsidR="00A85F7E">
        <w:rPr>
          <w:highlight w:val="yellow"/>
        </w:rPr>
        <w:t>s</w:t>
      </w:r>
      <w:r w:rsidR="007B51A1">
        <w:rPr>
          <w:highlight w:val="yellow"/>
        </w:rPr>
        <w:t xml:space="preserve"> and in the text style, font and size as listed in the text table herein</w:t>
      </w:r>
      <w:r w:rsidR="005919BE">
        <w:rPr>
          <w:highlight w:val="yellow"/>
        </w:rPr>
        <w:t xml:space="preserve"> this document</w:t>
      </w:r>
      <w:r w:rsidR="007B51A1">
        <w:rPr>
          <w:highlight w:val="yellow"/>
        </w:rPr>
        <w:t xml:space="preserve">. </w:t>
      </w:r>
    </w:p>
    <w:p w:rsidR="00D87612" w:rsidRDefault="00D87612" w:rsidP="00D87612">
      <w:pPr>
        <w:pStyle w:val="Heading2"/>
        <w:rPr>
          <w:highlight w:val="yellow"/>
        </w:rPr>
      </w:pPr>
      <w:bookmarkStart w:id="41" w:name="_Toc359568056"/>
      <w:r>
        <w:rPr>
          <w:highlight w:val="yellow"/>
        </w:rPr>
        <w:t>Door Numbers</w:t>
      </w:r>
      <w:bookmarkEnd w:id="41"/>
    </w:p>
    <w:p w:rsidR="00A85F7E" w:rsidRPr="007B51A1" w:rsidRDefault="00A85F7E" w:rsidP="00A85F7E">
      <w:pPr>
        <w:rPr>
          <w:highlight w:val="yellow"/>
        </w:rPr>
      </w:pPr>
      <w:bookmarkStart w:id="42" w:name="_Toc359568057"/>
      <w:r>
        <w:rPr>
          <w:highlight w:val="yellow"/>
        </w:rPr>
        <w:t xml:space="preserve">Refer to the door numbering convention in the University design guidelines and provide as necessary per all requirements.  Door numbers shall be provided on appropriate layers and in the text style, font and size as listed in the text table herein this document. </w:t>
      </w:r>
    </w:p>
    <w:p w:rsidR="00D87612" w:rsidRDefault="00D87612" w:rsidP="00D87612">
      <w:pPr>
        <w:pStyle w:val="Heading2"/>
        <w:rPr>
          <w:highlight w:val="yellow"/>
        </w:rPr>
      </w:pPr>
      <w:r>
        <w:rPr>
          <w:highlight w:val="yellow"/>
        </w:rPr>
        <w:t>Room and Space Area</w:t>
      </w:r>
      <w:bookmarkEnd w:id="42"/>
    </w:p>
    <w:p w:rsidR="00CF4B1A" w:rsidRPr="00CF4B1A" w:rsidRDefault="003061C1" w:rsidP="00CF4B1A">
      <w:pPr>
        <w:rPr>
          <w:highlight w:val="yellow"/>
        </w:rPr>
      </w:pPr>
      <w:r>
        <w:rPr>
          <w:highlight w:val="yellow"/>
        </w:rPr>
        <w:t xml:space="preserve">Each room, space, area, corridor, vestibule and any other occupy able space shall be individually enclosed by a continuously joined polyline. </w:t>
      </w:r>
    </w:p>
    <w:p w:rsidR="00D87612" w:rsidRPr="001125DB" w:rsidRDefault="00D87612" w:rsidP="00D87612">
      <w:pPr>
        <w:pStyle w:val="Heading2"/>
        <w:rPr>
          <w:highlight w:val="yellow"/>
        </w:rPr>
      </w:pPr>
      <w:bookmarkStart w:id="43" w:name="_Toc359568058"/>
      <w:r>
        <w:rPr>
          <w:highlight w:val="yellow"/>
        </w:rPr>
        <w:t xml:space="preserve">Archibus Program (see </w:t>
      </w:r>
      <w:hyperlink r:id="rId17" w:history="1">
        <w:r w:rsidRPr="001125DB">
          <w:rPr>
            <w:rStyle w:val="Hyperlink"/>
            <w:highlight w:val="yellow"/>
          </w:rPr>
          <w:t>C:\Users\lsteigerjr2\Desktop\CAD Standards\Examples\Spec Items\University of Ill - Chicago\UofICADStandardsManual-2010-07.pdf</w:t>
        </w:r>
        <w:bookmarkEnd w:id="43"/>
      </w:hyperlink>
    </w:p>
    <w:p w:rsidR="00D87612" w:rsidRPr="00792BE7" w:rsidRDefault="00D87612" w:rsidP="00D87612">
      <w:pPr>
        <w:rPr>
          <w:highlight w:val="yellow"/>
        </w:rPr>
      </w:pPr>
    </w:p>
    <w:p w:rsidR="00D87612" w:rsidRPr="00792BE7" w:rsidRDefault="00D87612" w:rsidP="00D87612">
      <w:pPr>
        <w:pStyle w:val="Heading1"/>
        <w:rPr>
          <w:highlight w:val="yellow"/>
        </w:rPr>
      </w:pPr>
      <w:bookmarkStart w:id="44" w:name="_Toc359568059"/>
      <w:r w:rsidRPr="00792BE7">
        <w:rPr>
          <w:highlight w:val="yellow"/>
        </w:rPr>
        <w:t>CAD Reproduction</w:t>
      </w:r>
      <w:bookmarkEnd w:id="44"/>
    </w:p>
    <w:p w:rsidR="00D87612" w:rsidRPr="00792BE7" w:rsidRDefault="00D87612" w:rsidP="00D87612">
      <w:pPr>
        <w:pStyle w:val="Heading2"/>
        <w:rPr>
          <w:highlight w:val="yellow"/>
        </w:rPr>
      </w:pPr>
      <w:bookmarkStart w:id="45" w:name="_Toc359568060"/>
      <w:r w:rsidRPr="00792BE7">
        <w:rPr>
          <w:highlight w:val="yellow"/>
        </w:rPr>
        <w:t>Content</w:t>
      </w:r>
      <w:bookmarkEnd w:id="45"/>
    </w:p>
    <w:p w:rsidR="00D87612" w:rsidRPr="00792BE7" w:rsidRDefault="00D87612" w:rsidP="00D87612">
      <w:pPr>
        <w:pStyle w:val="Heading2"/>
        <w:rPr>
          <w:highlight w:val="yellow"/>
        </w:rPr>
      </w:pPr>
      <w:bookmarkStart w:id="46" w:name="_Toc359568061"/>
      <w:r w:rsidRPr="00792BE7">
        <w:rPr>
          <w:highlight w:val="yellow"/>
        </w:rPr>
        <w:t>Plot Styles</w:t>
      </w:r>
      <w:bookmarkEnd w:id="46"/>
    </w:p>
    <w:p w:rsidR="00D87612" w:rsidRPr="00792BE7" w:rsidRDefault="00D87612" w:rsidP="00D87612">
      <w:pPr>
        <w:pStyle w:val="Heading2"/>
        <w:rPr>
          <w:highlight w:val="yellow"/>
        </w:rPr>
      </w:pPr>
      <w:bookmarkStart w:id="47" w:name="_Toc359568062"/>
      <w:r w:rsidRPr="00792BE7">
        <w:rPr>
          <w:highlight w:val="yellow"/>
        </w:rPr>
        <w:t>Color</w:t>
      </w:r>
      <w:bookmarkEnd w:id="47"/>
    </w:p>
    <w:p w:rsidR="00CE5B01" w:rsidRPr="00CE5B01" w:rsidRDefault="00D87612" w:rsidP="00CE5B01">
      <w:pPr>
        <w:pStyle w:val="Heading2"/>
        <w:rPr>
          <w:highlight w:val="yellow"/>
        </w:rPr>
      </w:pPr>
      <w:bookmarkStart w:id="48" w:name="_Toc359568063"/>
      <w:r w:rsidRPr="00CE5B01">
        <w:rPr>
          <w:highlight w:val="yellow"/>
        </w:rPr>
        <w:t>Line Weight</w:t>
      </w:r>
      <w:bookmarkEnd w:id="48"/>
    </w:p>
    <w:p w:rsidR="00D87612" w:rsidRPr="00792BE7" w:rsidRDefault="00D87612" w:rsidP="00D87612">
      <w:pPr>
        <w:pStyle w:val="Heading2"/>
        <w:rPr>
          <w:highlight w:val="yellow"/>
        </w:rPr>
      </w:pPr>
      <w:bookmarkStart w:id="49" w:name="_Toc359568064"/>
      <w:r w:rsidRPr="00792BE7">
        <w:rPr>
          <w:highlight w:val="yellow"/>
        </w:rPr>
        <w:t>Printing</w:t>
      </w:r>
      <w:bookmarkEnd w:id="49"/>
    </w:p>
    <w:p w:rsidR="00D87612" w:rsidRPr="00792BE7" w:rsidRDefault="00D87612" w:rsidP="00D87612">
      <w:pPr>
        <w:pStyle w:val="Heading2"/>
        <w:rPr>
          <w:highlight w:val="yellow"/>
        </w:rPr>
      </w:pPr>
      <w:bookmarkStart w:id="50" w:name="_Toc359568065"/>
      <w:r w:rsidRPr="00792BE7">
        <w:rPr>
          <w:highlight w:val="yellow"/>
        </w:rPr>
        <w:t>Resolution</w:t>
      </w:r>
      <w:bookmarkEnd w:id="50"/>
    </w:p>
    <w:p w:rsidR="00D87612" w:rsidRPr="00792BE7" w:rsidRDefault="00D87612" w:rsidP="00D87612">
      <w:pPr>
        <w:pStyle w:val="Heading2"/>
        <w:rPr>
          <w:highlight w:val="yellow"/>
        </w:rPr>
      </w:pPr>
      <w:bookmarkStart w:id="51" w:name="_Toc359568066"/>
      <w:r w:rsidRPr="00792BE7">
        <w:rPr>
          <w:highlight w:val="yellow"/>
        </w:rPr>
        <w:t>Sheet Size</w:t>
      </w:r>
      <w:bookmarkEnd w:id="51"/>
    </w:p>
    <w:p w:rsidR="00D87612" w:rsidRPr="00792BE7" w:rsidRDefault="00D87612" w:rsidP="00D87612">
      <w:pPr>
        <w:pStyle w:val="Heading2"/>
        <w:rPr>
          <w:highlight w:val="yellow"/>
        </w:rPr>
      </w:pPr>
      <w:bookmarkStart w:id="52" w:name="_Toc359568067"/>
      <w:r w:rsidRPr="00792BE7">
        <w:rPr>
          <w:highlight w:val="yellow"/>
        </w:rPr>
        <w:t>Delivery</w:t>
      </w:r>
      <w:bookmarkEnd w:id="52"/>
    </w:p>
    <w:p w:rsidR="00D87612" w:rsidRPr="00792BE7" w:rsidRDefault="00D87612" w:rsidP="00D87612">
      <w:pPr>
        <w:pStyle w:val="Heading2"/>
        <w:rPr>
          <w:highlight w:val="yellow"/>
        </w:rPr>
      </w:pPr>
      <w:bookmarkStart w:id="53" w:name="_Toc359568068"/>
      <w:r w:rsidRPr="00792BE7">
        <w:rPr>
          <w:highlight w:val="yellow"/>
        </w:rPr>
        <w:t>Reproduction Quality Assurance Checklist</w:t>
      </w:r>
      <w:bookmarkEnd w:id="53"/>
    </w:p>
    <w:p w:rsidR="00D87612" w:rsidRPr="00792BE7" w:rsidRDefault="00D87612" w:rsidP="00D87612">
      <w:pPr>
        <w:rPr>
          <w:highlight w:val="yellow"/>
        </w:rPr>
      </w:pPr>
    </w:p>
    <w:p w:rsidR="00D87612" w:rsidRPr="00792BE7" w:rsidRDefault="00D87612" w:rsidP="00D87612">
      <w:pPr>
        <w:pStyle w:val="Heading1"/>
        <w:rPr>
          <w:highlight w:val="yellow"/>
        </w:rPr>
      </w:pPr>
      <w:bookmarkStart w:id="54" w:name="_Toc359568069"/>
      <w:r w:rsidRPr="00792BE7">
        <w:rPr>
          <w:highlight w:val="yellow"/>
        </w:rPr>
        <w:t>CAD Construction Documentation</w:t>
      </w:r>
      <w:bookmarkEnd w:id="54"/>
    </w:p>
    <w:p w:rsidR="00D87612" w:rsidRPr="00792BE7" w:rsidRDefault="00D87612" w:rsidP="00D87612">
      <w:pPr>
        <w:pStyle w:val="Heading2"/>
        <w:rPr>
          <w:highlight w:val="yellow"/>
        </w:rPr>
      </w:pPr>
      <w:bookmarkStart w:id="55" w:name="_Toc359568070"/>
      <w:r w:rsidRPr="00792BE7">
        <w:rPr>
          <w:highlight w:val="yellow"/>
        </w:rPr>
        <w:t>As-Built Documents</w:t>
      </w:r>
      <w:bookmarkEnd w:id="55"/>
    </w:p>
    <w:p w:rsidR="00D87612" w:rsidRPr="00792BE7" w:rsidRDefault="00D87612" w:rsidP="00D87612">
      <w:pPr>
        <w:pStyle w:val="Heading2"/>
        <w:rPr>
          <w:highlight w:val="yellow"/>
        </w:rPr>
      </w:pPr>
      <w:bookmarkStart w:id="56" w:name="_Toc359568071"/>
      <w:r w:rsidRPr="00792BE7">
        <w:rPr>
          <w:highlight w:val="yellow"/>
        </w:rPr>
        <w:t>Construction Revisions</w:t>
      </w:r>
      <w:bookmarkEnd w:id="56"/>
    </w:p>
    <w:p w:rsidR="00D87612" w:rsidRPr="00792BE7" w:rsidRDefault="00D87612" w:rsidP="00D87612">
      <w:pPr>
        <w:pStyle w:val="Heading2"/>
        <w:rPr>
          <w:highlight w:val="yellow"/>
        </w:rPr>
      </w:pPr>
      <w:bookmarkStart w:id="57" w:name="_Toc359568072"/>
      <w:r w:rsidRPr="00792BE7">
        <w:rPr>
          <w:highlight w:val="yellow"/>
        </w:rPr>
        <w:t>Binding</w:t>
      </w:r>
      <w:bookmarkEnd w:id="57"/>
    </w:p>
    <w:p w:rsidR="00D87612" w:rsidRPr="00792BE7" w:rsidRDefault="00D87612" w:rsidP="00D87612">
      <w:pPr>
        <w:pStyle w:val="Heading2"/>
        <w:rPr>
          <w:highlight w:val="yellow"/>
        </w:rPr>
      </w:pPr>
      <w:bookmarkStart w:id="58" w:name="_Toc359568073"/>
      <w:r w:rsidRPr="00792BE7">
        <w:rPr>
          <w:highlight w:val="yellow"/>
        </w:rPr>
        <w:t>Conversions</w:t>
      </w:r>
      <w:bookmarkEnd w:id="58"/>
    </w:p>
    <w:p w:rsidR="00D87612" w:rsidRPr="00792BE7" w:rsidRDefault="00D87612" w:rsidP="00D87612">
      <w:pPr>
        <w:pStyle w:val="Heading2"/>
        <w:rPr>
          <w:highlight w:val="yellow"/>
        </w:rPr>
      </w:pPr>
      <w:bookmarkStart w:id="59" w:name="_Toc359568074"/>
      <w:r w:rsidRPr="00792BE7">
        <w:rPr>
          <w:highlight w:val="yellow"/>
        </w:rPr>
        <w:t>Error-free Deliverables</w:t>
      </w:r>
      <w:bookmarkEnd w:id="59"/>
    </w:p>
    <w:p w:rsidR="00D87612" w:rsidRPr="00792BE7" w:rsidRDefault="00D87612" w:rsidP="00D87612">
      <w:pPr>
        <w:pStyle w:val="Heading2"/>
        <w:rPr>
          <w:highlight w:val="yellow"/>
        </w:rPr>
      </w:pPr>
      <w:bookmarkStart w:id="60" w:name="_Toc359568075"/>
      <w:r w:rsidRPr="00792BE7">
        <w:rPr>
          <w:highlight w:val="yellow"/>
        </w:rPr>
        <w:t>Transfer File</w:t>
      </w:r>
      <w:bookmarkEnd w:id="60"/>
    </w:p>
    <w:p w:rsidR="00D87612" w:rsidRDefault="00D87612" w:rsidP="00D87612">
      <w:pPr>
        <w:pStyle w:val="Heading2"/>
        <w:rPr>
          <w:highlight w:val="yellow"/>
        </w:rPr>
      </w:pPr>
      <w:bookmarkStart w:id="61" w:name="_Toc359568076"/>
      <w:r w:rsidRPr="00792BE7">
        <w:rPr>
          <w:highlight w:val="yellow"/>
        </w:rPr>
        <w:t>Electronic File Quality Assurance Checklist</w:t>
      </w:r>
      <w:bookmarkEnd w:id="61"/>
    </w:p>
    <w:p w:rsidR="00D87612" w:rsidRPr="00044312" w:rsidRDefault="00D87612" w:rsidP="00D87612">
      <w:pPr>
        <w:pStyle w:val="Heading2"/>
        <w:rPr>
          <w:highlight w:val="yellow"/>
        </w:rPr>
      </w:pPr>
      <w:bookmarkStart w:id="62" w:name="_Toc359568077"/>
      <w:r>
        <w:rPr>
          <w:highlight w:val="yellow"/>
        </w:rPr>
        <w:t>Delivery</w:t>
      </w:r>
      <w:bookmarkEnd w:id="62"/>
    </w:p>
    <w:p w:rsidR="00D87612" w:rsidRPr="00772B20" w:rsidRDefault="00D87612" w:rsidP="00D87612">
      <w:pPr>
        <w:pStyle w:val="Heading2"/>
        <w:rPr>
          <w:highlight w:val="yellow"/>
        </w:rPr>
      </w:pPr>
      <w:bookmarkStart w:id="63" w:name="_Toc359568078"/>
      <w:r>
        <w:rPr>
          <w:highlight w:val="yellow"/>
        </w:rPr>
        <w:t>Close Out</w:t>
      </w:r>
      <w:bookmarkEnd w:id="63"/>
    </w:p>
    <w:p w:rsidR="00D87612" w:rsidRPr="00792BE7" w:rsidRDefault="00D87612" w:rsidP="00D87612">
      <w:pPr>
        <w:rPr>
          <w:highlight w:val="yellow"/>
        </w:rPr>
      </w:pPr>
    </w:p>
    <w:p w:rsidR="00D87612" w:rsidRPr="00792BE7" w:rsidRDefault="00D87612" w:rsidP="00D87612">
      <w:pPr>
        <w:pStyle w:val="Heading1"/>
        <w:rPr>
          <w:highlight w:val="yellow"/>
        </w:rPr>
      </w:pPr>
      <w:bookmarkStart w:id="64" w:name="_Toc359568079"/>
      <w:r w:rsidRPr="00792BE7">
        <w:rPr>
          <w:highlight w:val="yellow"/>
        </w:rPr>
        <w:t>CAD Templates</w:t>
      </w:r>
      <w:bookmarkEnd w:id="64"/>
    </w:p>
    <w:p w:rsidR="00D87612" w:rsidRPr="00792BE7" w:rsidRDefault="00D87612" w:rsidP="00D87612">
      <w:pPr>
        <w:pStyle w:val="Heading2"/>
        <w:rPr>
          <w:highlight w:val="yellow"/>
        </w:rPr>
      </w:pPr>
      <w:bookmarkStart w:id="65" w:name="_Toc359568080"/>
      <w:r w:rsidRPr="00792BE7">
        <w:rPr>
          <w:highlight w:val="yellow"/>
        </w:rPr>
        <w:t>New Drawing Layer Set Up</w:t>
      </w:r>
      <w:bookmarkEnd w:id="65"/>
    </w:p>
    <w:p w:rsidR="00D87612" w:rsidRPr="00792BE7" w:rsidRDefault="00D87612" w:rsidP="00D87612">
      <w:pPr>
        <w:pStyle w:val="Heading2"/>
        <w:rPr>
          <w:highlight w:val="yellow"/>
        </w:rPr>
      </w:pPr>
      <w:bookmarkStart w:id="66" w:name="_Toc359568081"/>
      <w:r w:rsidRPr="00792BE7">
        <w:rPr>
          <w:highlight w:val="yellow"/>
        </w:rPr>
        <w:t>Cover Sheets</w:t>
      </w:r>
      <w:bookmarkEnd w:id="66"/>
    </w:p>
    <w:p w:rsidR="00D87612" w:rsidRPr="00792BE7" w:rsidRDefault="00D87612" w:rsidP="00D87612">
      <w:pPr>
        <w:pStyle w:val="Heading2"/>
        <w:rPr>
          <w:highlight w:val="yellow"/>
        </w:rPr>
      </w:pPr>
      <w:bookmarkStart w:id="67" w:name="_Toc359568082"/>
      <w:r w:rsidRPr="00792BE7">
        <w:rPr>
          <w:highlight w:val="yellow"/>
        </w:rPr>
        <w:t>Title Block &amp; Sheet Sizes</w:t>
      </w:r>
      <w:bookmarkEnd w:id="67"/>
    </w:p>
    <w:p w:rsidR="00D87612" w:rsidRPr="00792BE7" w:rsidRDefault="00D87612" w:rsidP="00D87612">
      <w:pPr>
        <w:pStyle w:val="Heading2"/>
        <w:rPr>
          <w:highlight w:val="yellow"/>
        </w:rPr>
      </w:pPr>
      <w:bookmarkStart w:id="68" w:name="_Toc359568083"/>
      <w:r w:rsidRPr="00792BE7">
        <w:rPr>
          <w:highlight w:val="yellow"/>
        </w:rPr>
        <w:t>Plan, Note and Sheet Titles</w:t>
      </w:r>
      <w:bookmarkEnd w:id="68"/>
    </w:p>
    <w:p w:rsidR="00D87612" w:rsidRPr="00792BE7" w:rsidRDefault="00D87612" w:rsidP="00D87612">
      <w:pPr>
        <w:pStyle w:val="Heading2"/>
        <w:rPr>
          <w:highlight w:val="yellow"/>
        </w:rPr>
      </w:pPr>
      <w:bookmarkStart w:id="69" w:name="_Toc359568084"/>
      <w:r w:rsidRPr="00792BE7">
        <w:rPr>
          <w:highlight w:val="yellow"/>
        </w:rPr>
        <w:t>Sheet Details</w:t>
      </w:r>
      <w:bookmarkEnd w:id="69"/>
    </w:p>
    <w:p w:rsidR="00D87612" w:rsidRPr="00792BE7" w:rsidRDefault="00D87612" w:rsidP="00D87612">
      <w:pPr>
        <w:pStyle w:val="Heading2"/>
        <w:rPr>
          <w:highlight w:val="yellow"/>
        </w:rPr>
      </w:pPr>
      <w:bookmarkStart w:id="70" w:name="_Toc359568085"/>
      <w:r w:rsidRPr="00792BE7">
        <w:rPr>
          <w:highlight w:val="yellow"/>
        </w:rPr>
        <w:t>Design Details</w:t>
      </w:r>
      <w:bookmarkEnd w:id="70"/>
    </w:p>
    <w:p w:rsidR="00D87612" w:rsidRPr="00792BE7" w:rsidRDefault="00D87612" w:rsidP="00D87612">
      <w:pPr>
        <w:pStyle w:val="Heading2"/>
        <w:rPr>
          <w:highlight w:val="yellow"/>
        </w:rPr>
      </w:pPr>
      <w:bookmarkStart w:id="71" w:name="_Toc359568086"/>
      <w:r w:rsidRPr="00792BE7">
        <w:rPr>
          <w:highlight w:val="yellow"/>
        </w:rPr>
        <w:t>Plot Styles</w:t>
      </w:r>
      <w:bookmarkEnd w:id="71"/>
    </w:p>
    <w:p w:rsidR="00AC4E45" w:rsidRDefault="00AC4E45" w:rsidP="008978CC"/>
    <w:p w:rsidR="00AC4E45" w:rsidRPr="00AC4E45" w:rsidRDefault="00AC4E45" w:rsidP="00AC4E45"/>
    <w:p w:rsidR="00AC4E45" w:rsidRPr="00AC4E45" w:rsidRDefault="00AC4E45" w:rsidP="00AC4E45"/>
    <w:p w:rsidR="00AC4E45" w:rsidRPr="00AC4E45" w:rsidRDefault="00AC4E45" w:rsidP="00AC4E45"/>
    <w:p w:rsidR="00AC4E45" w:rsidRPr="00AC4E45" w:rsidRDefault="00AC4E45" w:rsidP="00AC4E45"/>
    <w:p w:rsidR="00AC4E45" w:rsidRPr="00AC4E45" w:rsidRDefault="00AC4E45" w:rsidP="00AC4E45"/>
    <w:p w:rsidR="00AC4E45" w:rsidRPr="00AC4E45" w:rsidRDefault="00AC4E45" w:rsidP="00AC4E45"/>
    <w:p w:rsidR="00AC4E45" w:rsidRDefault="00AC4E45" w:rsidP="00AC4E45"/>
    <w:p w:rsidR="002C37ED" w:rsidRPr="00AC4E45" w:rsidRDefault="00AC4E45" w:rsidP="00AC4E45">
      <w:pPr>
        <w:tabs>
          <w:tab w:val="left" w:pos="3382"/>
        </w:tabs>
      </w:pPr>
      <w:r>
        <w:tab/>
      </w:r>
    </w:p>
    <w:sectPr w:rsidR="002C37ED" w:rsidRPr="00AC4E45" w:rsidSect="00D94EBC">
      <w:headerReference w:type="default" r:id="rId18"/>
      <w:footerReference w:type="default" r:id="rId19"/>
      <w:pgSz w:w="12240" w:h="15840" w:code="1"/>
      <w:pgMar w:top="1440" w:right="1440" w:bottom="1440" w:left="1440" w:header="720" w:footer="720" w:gutter="0"/>
      <w:pgNumType w:start="1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4A38" w:rsidRDefault="001A4A38" w:rsidP="000E41B7">
      <w:pPr>
        <w:spacing w:after="0"/>
      </w:pPr>
      <w:r>
        <w:separator/>
      </w:r>
    </w:p>
  </w:endnote>
  <w:endnote w:type="continuationSeparator" w:id="0">
    <w:p w:rsidR="001A4A38" w:rsidRDefault="001A4A38"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pPr>
      <w:pStyle w:val="Footer"/>
    </w:pPr>
    <w:r w:rsidRPr="00D87612">
      <w:rPr>
        <w:noProof/>
        <w:color w:val="808080" w:themeColor="background1" w:themeShade="80"/>
      </w:rPr>
      <mc:AlternateContent>
        <mc:Choice Requires="wpg">
          <w:drawing>
            <wp:anchor distT="0" distB="0" distL="114300" distR="114300" simplePos="0" relativeHeight="251666432" behindDoc="0" locked="0" layoutInCell="1" allowOverlap="1" wp14:anchorId="6F8F8D34" wp14:editId="7129066A">
              <wp:simplePos x="0" y="0"/>
              <wp:positionH relativeFrom="rightMargin">
                <wp:posOffset>-37569</wp:posOffset>
              </wp:positionH>
              <wp:positionV relativeFrom="bottomMargin">
                <wp:posOffset>49252</wp:posOffset>
              </wp:positionV>
              <wp:extent cx="364859" cy="395162"/>
              <wp:effectExtent l="0" t="0" r="0" b="508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859" cy="395162"/>
                        <a:chOff x="726" y="14496"/>
                        <a:chExt cx="659" cy="690"/>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726" y="1449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4A38" w:rsidRDefault="001A4A38" w:rsidP="00D8761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45217B" w:rsidRPr="0045217B">
                              <w:rPr>
                                <w:b/>
                                <w:bCs/>
                                <w:i/>
                                <w:iCs/>
                                <w:noProof/>
                                <w:color w:val="FFFFFF" w:themeColor="background1"/>
                                <w:sz w:val="36"/>
                                <w:szCs w:val="36"/>
                              </w:rPr>
                              <w:t>2</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margin-left:-2.95pt;margin-top:3.9pt;width:28.75pt;height:31.1pt;z-index:251666432;mso-position-horizontal-relative:right-margin-area;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726;top:1449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1A4A38" w:rsidRDefault="001A4A38" w:rsidP="00D8761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45217B" w:rsidRPr="0045217B">
                        <w:rPr>
                          <w:b/>
                          <w:bCs/>
                          <w:i/>
                          <w:iCs/>
                          <w:noProof/>
                          <w:color w:val="FFFFFF" w:themeColor="background1"/>
                          <w:sz w:val="36"/>
                          <w:szCs w:val="36"/>
                        </w:rPr>
                        <w:t>2</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pPr>
      <w:pStyle w:val="Footer"/>
    </w:pPr>
    <w:r w:rsidRPr="00621972">
      <w:rPr>
        <w:noProof/>
        <w:color w:val="808080" w:themeColor="background1" w:themeShade="80"/>
      </w:rPr>
      <mc:AlternateContent>
        <mc:Choice Requires="wpg">
          <w:drawing>
            <wp:anchor distT="0" distB="0" distL="114300" distR="114300" simplePos="0" relativeHeight="251672576" behindDoc="0" locked="0" layoutInCell="1" allowOverlap="1" wp14:anchorId="79527A81" wp14:editId="6C32965B">
              <wp:simplePos x="0" y="0"/>
              <wp:positionH relativeFrom="rightMargin">
                <wp:posOffset>66055</wp:posOffset>
              </wp:positionH>
              <wp:positionV relativeFrom="bottomMargin">
                <wp:posOffset>229870</wp:posOffset>
              </wp:positionV>
              <wp:extent cx="364859" cy="395162"/>
              <wp:effectExtent l="0" t="0" r="0" b="5080"/>
              <wp:wrapNone/>
              <wp:docPr id="2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859" cy="395162"/>
                        <a:chOff x="726" y="14496"/>
                        <a:chExt cx="659" cy="690"/>
                      </a:xfrm>
                    </wpg:grpSpPr>
                    <wps:wsp>
                      <wps:cNvPr id="3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4" name="Text Box 55"/>
                      <wps:cNvSpPr txBox="1">
                        <a:spLocks noChangeArrowheads="1"/>
                      </wps:cNvSpPr>
                      <wps:spPr bwMode="auto">
                        <a:xfrm>
                          <a:off x="726" y="1449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4A38" w:rsidRDefault="001A4A38" w:rsidP="0062197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621972">
                              <w:rPr>
                                <w:b/>
                                <w:bCs/>
                                <w:i/>
                                <w:iCs/>
                                <w:noProof/>
                                <w:color w:val="FFFFFF" w:themeColor="background1"/>
                                <w:sz w:val="36"/>
                                <w:szCs w:val="36"/>
                              </w:rPr>
                              <w:t>0</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5" style="position:absolute;margin-left:5.2pt;margin-top:18.1pt;width:28.75pt;height:31.1pt;z-index:251672576;mso-position-horizontal-relative:right-margin-area;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">
              <v:rect id="Rectangle 53" o:spid="_x0000_s1036"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jOBcIA&#10;AADbAAAADwAAAGRycy9kb3ducmV2LnhtbERPW2vCMBR+H/gfwhnsbaa1bEg1yhBk82E4Lwi+HZpj&#10;W2xOQpLV+u/Nw2CPH999vhxMJ3ryobWsIB9nIIgrq1uuFRwP69cpiBCRNXaWScGdAiwXo6c5ltre&#10;eEf9PtYihXAoUUEToyulDFVDBsPYOuLEXaw3GBP0tdQebyncdHKSZe/SYMupoUFHq4aq6/7XKFh9&#10;nn2ebTGfmNPbT3H6dnW3OSv18jx8zEBEGuK/+M/9pRUUaX36kn6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M4FwgAAANsAAAAPAAAAAAAAAAAAAAAAAJgCAABkcnMvZG93&#10;bnJldi54bWxQSwUGAAAAAAQABAD1AAAAhwMAAAAA&#10;" fillcolor="#943634" strokecolor="#943634"/>
              <v:rect id="Rectangle 54" o:spid="_x0000_s1037"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rnsMA&#10;AADbAAAADwAAAGRycy9kb3ducmV2LnhtbESPQYvCMBSE7wv+h/AEb2taxWWpRhFB1IO4qyJ4ezTP&#10;tti8lCRq/fdGWNjjMDPfMJNZa2pxJ+crywrSfgKCOLe64kLB8bD8/AbhA7LG2jIpeJKH2bTzMcFM&#10;2wf/0n0fChEh7DNUUIbQZFL6vCSDvm8b4uhdrDMYonSF1A4fEW5qOUiSL2mw4rhQYkOLkvLr/mYU&#10;LFZnlyY7TAfmNPoZnrZNUW/OSvW67XwMIlAb/sN/7bVWMEzh/SX+AD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RrnsMAAADbAAAADwAAAAAAAAAAAAAAAACYAgAAZHJzL2Rv&#10;d25yZXYueG1sUEsFBgAAAAAEAAQA9QAAAIgDAAAAAA==&#10;" fillcolor="#943634" strokecolor="#943634"/>
              <v:shapetype id="_x0000_t202" coordsize="21600,21600" o:spt="202" path="m,l,21600r21600,l21600,xe">
                <v:stroke joinstyle="miter"/>
                <v:path gradientshapeok="t" o:connecttype="rect"/>
              </v:shapetype>
              <v:shape id="_x0000_s1038" type="#_x0000_t202" style="position:absolute;left:726;top:1449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aekMYA&#10;AADcAAAADwAAAGRycy9kb3ducmV2LnhtbESP0WrCQBRE3wv9h+UWfGs2Rq0aXSUUBIu2xbQfcMle&#10;k9Ds3ZBdY/z7rlDo4zAzZ5j1djCN6KlztWUF4ygGQVxYXXOp4Ptr97wA4TyyxsYyKbiRg+3m8WGN&#10;qbZXPlGf+1IECLsUFVTet6mUrqjIoItsSxy8s+0M+iC7UuoOrwFuGpnE8Ys0WHNYqLCl14qKn/xi&#10;FPTvJsneio+lzI/JZD6fHD6zy0Gp0dOQrUB4Gvx/+K+91wpm0yncz4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waekMYAAADcAAAADwAAAAAAAAAAAAAAAACYAgAAZHJz&#10;L2Rvd25yZXYueG1sUEsFBgAAAAAEAAQA9QAAAIsDAAAAAA==&#10;" filled="f" stroked="f">
                <v:textbox inset="0,0,0,0">
                  <w:txbxContent>
                    <w:p w:rsidR="001A4A38" w:rsidRDefault="001A4A38" w:rsidP="0062197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621972">
                        <w:rPr>
                          <w:b/>
                          <w:bCs/>
                          <w:i/>
                          <w:iCs/>
                          <w:noProof/>
                          <w:color w:val="FFFFFF" w:themeColor="background1"/>
                          <w:sz w:val="36"/>
                          <w:szCs w:val="36"/>
                        </w:rPr>
                        <w:t>0</w:t>
                      </w:r>
                      <w:r>
                        <w:rPr>
                          <w:b/>
                          <w:bCs/>
                          <w:i/>
                          <w:iCs/>
                          <w:noProof/>
                          <w:color w:val="FFFFFF" w:themeColor="background1"/>
                          <w:sz w:val="36"/>
                          <w:szCs w:val="36"/>
                        </w:rPr>
                        <w:fldChar w:fldCharType="end"/>
                      </w:r>
                    </w:p>
                  </w:txbxContent>
                </v:textbox>
              </v:shape>
              <w10:wrap anchorx="margin" anchory="margin"/>
            </v:group>
          </w:pict>
        </mc:Fallback>
      </mc:AlternateContent>
    </w:r>
    <w:r w:rsidRPr="00621972">
      <w:rPr>
        <w:noProof/>
      </w:rPr>
      <mc:AlternateContent>
        <mc:Choice Requires="wps">
          <w:drawing>
            <wp:anchor distT="0" distB="0" distL="114300" distR="114300" simplePos="0" relativeHeight="251670528" behindDoc="0" locked="0" layoutInCell="1" allowOverlap="1" wp14:anchorId="636A923C" wp14:editId="0A7901A2">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4A38" w:rsidRDefault="001A4A38" w:rsidP="0062197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621972">
                            <w:rPr>
                              <w:b/>
                              <w:bCs/>
                              <w:i/>
                              <w:iCs/>
                              <w:noProof/>
                              <w:color w:val="FFFFFF" w:themeColor="background1"/>
                              <w:sz w:val="36"/>
                              <w:szCs w:val="36"/>
                            </w:rPr>
                            <w:t>0</w:t>
                          </w:r>
                          <w:r>
                            <w:rPr>
                              <w:b/>
                              <w:bCs/>
                              <w:i/>
                              <w:iCs/>
                              <w:noProof/>
                              <w:color w:val="FFFFFF" w:themeColor="background1"/>
                              <w:sz w:val="36"/>
                              <w:szCs w:val="36"/>
                            </w:rPr>
                            <w:fldChar w:fldCharType="end"/>
                          </w:r>
                        </w:p>
                      </w:txbxContent>
                    </wps:txbx>
                    <wps:bodyPr rot="0" vert="horz" wrap="square" lIns="0" tIns="0" rIns="0" bIns="0" anchor="b" anchorCtr="0" upright="1">
                      <a:noAutofit/>
                    </wps:bodyPr>
                  </wps:wsp>
                </a:graphicData>
              </a:graphic>
            </wp:anchor>
          </w:drawing>
        </mc:Choice>
        <mc:Fallback>
          <w:pict>
            <v:shape id="Text Box 55" o:spid="_x0000_s1039"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LQE2oyqAgAAmQUAAA4AAAAAAAAA&#10;AAAAAAAALgIAAGRycy9lMm9Eb2MueG1sUEsBAi0AFAAGAAgAAAAhAAoqqNffAAAACgEAAA8AAAAA&#10;AAAAAAAAAAAABAUAAGRycy9kb3ducmV2LnhtbFBLBQYAAAAABAAEAPMAAAAQBgAAAAA=&#10;" filled="f" stroked="f">
              <v:textbox inset="0,0,0,0">
                <w:txbxContent>
                  <w:p w:rsidR="001A4A38" w:rsidRDefault="001A4A38" w:rsidP="0062197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Pr="00621972">
                      <w:rPr>
                        <w:b/>
                        <w:bCs/>
                        <w:i/>
                        <w:iCs/>
                        <w:noProof/>
                        <w:color w:val="FFFFFF" w:themeColor="background1"/>
                        <w:sz w:val="36"/>
                        <w:szCs w:val="36"/>
                      </w:rPr>
                      <w:t>0</w:t>
                    </w:r>
                    <w:r>
                      <w:rPr>
                        <w:b/>
                        <w:bCs/>
                        <w:i/>
                        <w:iCs/>
                        <w:noProof/>
                        <w:color w:val="FFFFFF" w:themeColor="background1"/>
                        <w:sz w:val="36"/>
                        <w:szCs w:val="36"/>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pPr>
      <w:pStyle w:val="Footer"/>
    </w:pPr>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07253EC4" wp14:editId="3AE5886C">
              <wp:simplePos x="0" y="0"/>
              <wp:positionH relativeFrom="rightMargin">
                <wp:posOffset>-37569</wp:posOffset>
              </wp:positionH>
              <wp:positionV relativeFrom="bottomMargin">
                <wp:posOffset>49252</wp:posOffset>
              </wp:positionV>
              <wp:extent cx="364859" cy="395162"/>
              <wp:effectExtent l="0" t="0" r="0"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859" cy="395162"/>
                        <a:chOff x="726" y="14496"/>
                        <a:chExt cx="65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726" y="1449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4A38" w:rsidRDefault="001A4A38" w:rsidP="00D8761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917953" w:rsidRPr="00917953">
                              <w:rPr>
                                <w:b/>
                                <w:bCs/>
                                <w:i/>
                                <w:iCs/>
                                <w:noProof/>
                                <w:color w:val="FFFFFF" w:themeColor="background1"/>
                                <w:sz w:val="36"/>
                                <w:szCs w:val="36"/>
                              </w:rPr>
                              <w:t>14</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margin-left:-2.95pt;margin-top:3.9pt;width:28.75pt;height:31.1pt;z-index:251674624;mso-position-horizontal-relative:right-margin-area;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3" type="#_x0000_t202" style="position:absolute;left:726;top:1449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1A4A38" w:rsidRDefault="001A4A38" w:rsidP="00D87612">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917953" w:rsidRPr="00917953">
                        <w:rPr>
                          <w:b/>
                          <w:bCs/>
                          <w:i/>
                          <w:iCs/>
                          <w:noProof/>
                          <w:color w:val="FFFFFF" w:themeColor="background1"/>
                          <w:sz w:val="36"/>
                          <w:szCs w:val="36"/>
                        </w:rPr>
                        <w:t>14</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Pr="00063087" w:rsidRDefault="001A4A38"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7CD77801" wp14:editId="7123AB28">
              <wp:simplePos x="0" y="0"/>
              <wp:positionH relativeFrom="rightMargin">
                <wp:posOffset>119158</wp:posOffset>
              </wp:positionH>
              <wp:positionV relativeFrom="bottomMargin">
                <wp:posOffset>319127</wp:posOffset>
              </wp:positionV>
              <wp:extent cx="364490" cy="394970"/>
              <wp:effectExtent l="0" t="0" r="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490" cy="394970"/>
                        <a:chOff x="726" y="14496"/>
                        <a:chExt cx="659"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726" y="1449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A4A38" w:rsidRDefault="001A4A38" w:rsidP="00D94EBC">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917953" w:rsidRPr="00917953">
                              <w:rPr>
                                <w:b/>
                                <w:bCs/>
                                <w:i/>
                                <w:iCs/>
                                <w:noProof/>
                                <w:color w:val="FFFFFF" w:themeColor="background1"/>
                                <w:sz w:val="36"/>
                                <w:szCs w:val="36"/>
                              </w:rPr>
                              <w:t>20</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4" style="position:absolute;left:0;text-align:left;margin-left:9.4pt;margin-top:25.15pt;width:28.7pt;height:31.1pt;z-index:251676672;mso-position-horizontal-relative:right-margin-area;mso-position-vertical-relative:bottom-margin-area" coordorigin="726,14496" coordsize="65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">
              <v:rect id="Rectangle 53" o:spid="_x0000_s1045"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6"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7" type="#_x0000_t202" style="position:absolute;left:726;top:1449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1A4A38" w:rsidRDefault="001A4A38" w:rsidP="00D94EBC">
                      <w:pPr>
                        <w:pStyle w:val="Foote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917953" w:rsidRPr="00917953">
                        <w:rPr>
                          <w:b/>
                          <w:bCs/>
                          <w:i/>
                          <w:iCs/>
                          <w:noProof/>
                          <w:color w:val="FFFFFF" w:themeColor="background1"/>
                          <w:sz w:val="36"/>
                          <w:szCs w:val="36"/>
                        </w:rPr>
                        <w:t>20</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2117658026"/>
        <w:docPartObj>
          <w:docPartGallery w:val="Page Numbers (Bottom of Page)"/>
          <w:docPartUnique/>
        </w:docPartObj>
      </w:sdt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4A38" w:rsidRDefault="001A4A38" w:rsidP="000E41B7">
      <w:pPr>
        <w:spacing w:after="0"/>
      </w:pPr>
      <w:r>
        <w:separator/>
      </w:r>
    </w:p>
  </w:footnote>
  <w:footnote w:type="continuationSeparator" w:id="0">
    <w:p w:rsidR="001A4A38" w:rsidRDefault="001A4A38"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rsidP="00D87612">
    <w:pPr>
      <w:pStyle w:val="ListParagraph"/>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1DEE6BB0" wp14:editId="5EA60871">
              <wp:simplePos x="0" y="0"/>
              <wp:positionH relativeFrom="column">
                <wp:posOffset>237800</wp:posOffset>
              </wp:positionH>
              <wp:positionV relativeFrom="paragraph">
                <wp:posOffset>223520</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18.7pt;margin-top:17.6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" strokecolor="#c0504d" strokeweight="3pt">
              <v:shadow color="#622423 [1605]" opacity=".5" offset="1pt"/>
            </v:shape>
          </w:pict>
        </mc:Fallback>
      </mc:AlternateContent>
    </w:r>
    <w:r>
      <w:rPr>
        <w:color w:val="808080" w:themeColor="background1" w:themeShade="80"/>
      </w:rPr>
      <w:t>CAD Standards</w:t>
    </w:r>
  </w:p>
  <w:p w:rsidR="001A4A38" w:rsidRDefault="001A4A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rsidP="00D87612">
    <w:pPr>
      <w:pStyle w:val="ListParagraph"/>
      <w:jc w:val="center"/>
      <w:rPr>
        <w:color w:val="808080" w:themeColor="background1" w:themeShade="80"/>
      </w:rPr>
    </w:pPr>
    <w:r>
      <w:rPr>
        <w:noProof/>
      </w:rPr>
      <mc:AlternateContent>
        <mc:Choice Requires="wps">
          <w:drawing>
            <wp:anchor distT="0" distB="0" distL="114300" distR="114300" simplePos="0" relativeHeight="251668480" behindDoc="0" locked="0" layoutInCell="1" allowOverlap="1" wp14:anchorId="46A1325F" wp14:editId="311640BA">
              <wp:simplePos x="0" y="0"/>
              <wp:positionH relativeFrom="column">
                <wp:posOffset>-59173</wp:posOffset>
              </wp:positionH>
              <wp:positionV relativeFrom="paragraph">
                <wp:posOffset>212725</wp:posOffset>
              </wp:positionV>
              <wp:extent cx="6076950" cy="0"/>
              <wp:effectExtent l="0" t="19050" r="0" b="19050"/>
              <wp:wrapNone/>
              <wp:docPr id="27"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4.65pt;margin-top:16.75pt;width:478.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" strokecolor="#c0504d" strokeweight="3pt">
              <v:shadow color="#622423 [1605]" opacity=".5" offset="1pt"/>
            </v:shape>
          </w:pict>
        </mc:Fallback>
      </mc:AlternateContent>
    </w:r>
    <w:r>
      <w:rPr>
        <w:color w:val="808080" w:themeColor="background1" w:themeShade="80"/>
      </w:rPr>
      <w:t>CAD Standards</w:t>
    </w:r>
  </w:p>
  <w:p w:rsidR="001A4A38" w:rsidRDefault="001A4A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A4A38" w:rsidRDefault="001A4A38" w:rsidP="00AA513D">
    <w:pPr>
      <w:pStyle w:val="ListParagraph"/>
      <w:jc w:val="center"/>
      <w:rPr>
        <w:color w:val="808080" w:themeColor="background1" w:themeShade="80"/>
      </w:rPr>
    </w:pPr>
    <w:r>
      <w:rPr>
        <w:color w:val="808080" w:themeColor="background1" w:themeShade="80"/>
      </w:rPr>
      <w:t>University of Nebraska CAD Standards</w:t>
    </w:r>
  </w:p>
  <w:p w:rsidR="001A4A38" w:rsidRDefault="001A4A38" w:rsidP="00AA513D">
    <w:pPr>
      <w:pStyle w:val="ListParagraph"/>
      <w:jc w:val="center"/>
    </w:pPr>
    <w:r>
      <w:rPr>
        <w:noProof/>
      </w:rPr>
      <mc:AlternateContent>
        <mc:Choice Requires="wps">
          <w:drawing>
            <wp:anchor distT="0" distB="0" distL="114300" distR="114300" simplePos="0" relativeHeight="251658240" behindDoc="0" locked="0" layoutInCell="1" allowOverlap="1" wp14:anchorId="646BAD09" wp14:editId="11DA261D">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B2517E6"/>
    <w:multiLevelType w:val="multilevel"/>
    <w:tmpl w:val="FE386EE4"/>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sz w:val="24"/>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5">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4"/>
  </w:num>
  <w:num w:numId="2">
    <w:abstractNumId w:val="4"/>
  </w:num>
  <w:num w:numId="3">
    <w:abstractNumId w:val="0"/>
  </w:num>
  <w:num w:numId="4">
    <w:abstractNumId w:val="5"/>
  </w:num>
  <w:num w:numId="5">
    <w:abstractNumId w:val="13"/>
  </w:num>
  <w:num w:numId="6">
    <w:abstractNumId w:val="12"/>
  </w:num>
  <w:num w:numId="7">
    <w:abstractNumId w:val="3"/>
  </w:num>
  <w:num w:numId="8">
    <w:abstractNumId w:val="16"/>
  </w:num>
  <w:num w:numId="9">
    <w:abstractNumId w:val="26"/>
  </w:num>
  <w:num w:numId="10">
    <w:abstractNumId w:val="30"/>
  </w:num>
  <w:num w:numId="11">
    <w:abstractNumId w:val="6"/>
  </w:num>
  <w:num w:numId="12">
    <w:abstractNumId w:val="27"/>
  </w:num>
  <w:num w:numId="13">
    <w:abstractNumId w:val="9"/>
  </w:num>
  <w:num w:numId="14">
    <w:abstractNumId w:val="32"/>
  </w:num>
  <w:num w:numId="15">
    <w:abstractNumId w:val="33"/>
  </w:num>
  <w:num w:numId="16">
    <w:abstractNumId w:val="31"/>
  </w:num>
  <w:num w:numId="17">
    <w:abstractNumId w:val="10"/>
  </w:num>
  <w:num w:numId="18">
    <w:abstractNumId w:val="19"/>
  </w:num>
  <w:num w:numId="19">
    <w:abstractNumId w:val="22"/>
  </w:num>
  <w:num w:numId="20">
    <w:abstractNumId w:val="36"/>
  </w:num>
  <w:num w:numId="21">
    <w:abstractNumId w:val="1"/>
  </w:num>
  <w:num w:numId="22">
    <w:abstractNumId w:val="17"/>
  </w:num>
  <w:num w:numId="23">
    <w:abstractNumId w:val="23"/>
  </w:num>
  <w:num w:numId="24">
    <w:abstractNumId w:val="11"/>
  </w:num>
  <w:num w:numId="25">
    <w:abstractNumId w:val="24"/>
  </w:num>
  <w:num w:numId="26">
    <w:abstractNumId w:val="21"/>
  </w:num>
  <w:num w:numId="27">
    <w:abstractNumId w:val="8"/>
  </w:num>
  <w:num w:numId="28">
    <w:abstractNumId w:val="15"/>
  </w:num>
  <w:num w:numId="29">
    <w:abstractNumId w:val="28"/>
  </w:num>
  <w:num w:numId="30">
    <w:abstractNumId w:val="25"/>
  </w:num>
  <w:num w:numId="31">
    <w:abstractNumId w:val="20"/>
  </w:num>
  <w:num w:numId="32">
    <w:abstractNumId w:val="29"/>
  </w:num>
  <w:num w:numId="33">
    <w:abstractNumId w:val="14"/>
  </w:num>
  <w:num w:numId="34">
    <w:abstractNumId w:val="35"/>
  </w:num>
  <w:num w:numId="35">
    <w:abstractNumId w:val="18"/>
  </w:num>
  <w:num w:numId="36">
    <w:abstractNumId w:val="37"/>
  </w:num>
  <w:num w:numId="37">
    <w:abstractNumId w:val="7"/>
  </w:num>
  <w:num w:numId="38">
    <w:abstractNumId w:val="2"/>
  </w:num>
  <w:num w:numId="39">
    <w:abstractNumId w:val="34"/>
  </w:num>
  <w:num w:numId="40">
    <w:abstractNumId w:val="34"/>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drawingGridHorizontalSpacing w:val="12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408E"/>
    <w:rsid w:val="000146F2"/>
    <w:rsid w:val="0002036C"/>
    <w:rsid w:val="0002137F"/>
    <w:rsid w:val="00021788"/>
    <w:rsid w:val="00024AB7"/>
    <w:rsid w:val="00024CCD"/>
    <w:rsid w:val="0002732C"/>
    <w:rsid w:val="00027653"/>
    <w:rsid w:val="00044312"/>
    <w:rsid w:val="00045D11"/>
    <w:rsid w:val="00052670"/>
    <w:rsid w:val="00052BF4"/>
    <w:rsid w:val="00053E3A"/>
    <w:rsid w:val="00057642"/>
    <w:rsid w:val="00057FF7"/>
    <w:rsid w:val="00063087"/>
    <w:rsid w:val="00072B92"/>
    <w:rsid w:val="00077CE8"/>
    <w:rsid w:val="00081A46"/>
    <w:rsid w:val="00093110"/>
    <w:rsid w:val="00095B34"/>
    <w:rsid w:val="000A4494"/>
    <w:rsid w:val="000A4BDB"/>
    <w:rsid w:val="000A4C4D"/>
    <w:rsid w:val="000A68E3"/>
    <w:rsid w:val="000A766E"/>
    <w:rsid w:val="000A7BE1"/>
    <w:rsid w:val="000B66BC"/>
    <w:rsid w:val="000C07B8"/>
    <w:rsid w:val="000C3D78"/>
    <w:rsid w:val="000C5D3A"/>
    <w:rsid w:val="000C7A63"/>
    <w:rsid w:val="000D1129"/>
    <w:rsid w:val="000D16FB"/>
    <w:rsid w:val="000D32F3"/>
    <w:rsid w:val="000D714F"/>
    <w:rsid w:val="000D7193"/>
    <w:rsid w:val="000E234C"/>
    <w:rsid w:val="000E26CC"/>
    <w:rsid w:val="000E41B7"/>
    <w:rsid w:val="000E7ADA"/>
    <w:rsid w:val="000F4894"/>
    <w:rsid w:val="000F4CD5"/>
    <w:rsid w:val="000F64EE"/>
    <w:rsid w:val="00101F45"/>
    <w:rsid w:val="001045EF"/>
    <w:rsid w:val="00106310"/>
    <w:rsid w:val="001111A2"/>
    <w:rsid w:val="001125DB"/>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7EE2"/>
    <w:rsid w:val="00162842"/>
    <w:rsid w:val="001650F4"/>
    <w:rsid w:val="001655EE"/>
    <w:rsid w:val="00167177"/>
    <w:rsid w:val="00167F5A"/>
    <w:rsid w:val="0017189C"/>
    <w:rsid w:val="00173112"/>
    <w:rsid w:val="00176F3F"/>
    <w:rsid w:val="00183C99"/>
    <w:rsid w:val="00184C53"/>
    <w:rsid w:val="00185FE9"/>
    <w:rsid w:val="001867F5"/>
    <w:rsid w:val="00187EAA"/>
    <w:rsid w:val="00187F1E"/>
    <w:rsid w:val="00191404"/>
    <w:rsid w:val="00195C0D"/>
    <w:rsid w:val="001A368E"/>
    <w:rsid w:val="001A3B8E"/>
    <w:rsid w:val="001A4A38"/>
    <w:rsid w:val="001A6707"/>
    <w:rsid w:val="001B3BBC"/>
    <w:rsid w:val="001B7788"/>
    <w:rsid w:val="001C23C0"/>
    <w:rsid w:val="001C29E2"/>
    <w:rsid w:val="001C3A9D"/>
    <w:rsid w:val="001D0725"/>
    <w:rsid w:val="001D1274"/>
    <w:rsid w:val="001D4539"/>
    <w:rsid w:val="001D4CBE"/>
    <w:rsid w:val="001D75E6"/>
    <w:rsid w:val="001D7E60"/>
    <w:rsid w:val="001E14A2"/>
    <w:rsid w:val="001E71DC"/>
    <w:rsid w:val="001F1A69"/>
    <w:rsid w:val="001F4914"/>
    <w:rsid w:val="001F5586"/>
    <w:rsid w:val="001F7DB5"/>
    <w:rsid w:val="00204835"/>
    <w:rsid w:val="002076DC"/>
    <w:rsid w:val="00212203"/>
    <w:rsid w:val="00214E2D"/>
    <w:rsid w:val="002162B9"/>
    <w:rsid w:val="002166E9"/>
    <w:rsid w:val="00220FB9"/>
    <w:rsid w:val="00221ABC"/>
    <w:rsid w:val="002226D3"/>
    <w:rsid w:val="00223ECA"/>
    <w:rsid w:val="00236A97"/>
    <w:rsid w:val="002449D4"/>
    <w:rsid w:val="0024689A"/>
    <w:rsid w:val="00255F02"/>
    <w:rsid w:val="00256B32"/>
    <w:rsid w:val="00260BA6"/>
    <w:rsid w:val="00262EE9"/>
    <w:rsid w:val="002674D4"/>
    <w:rsid w:val="002677FA"/>
    <w:rsid w:val="00271D00"/>
    <w:rsid w:val="002760B9"/>
    <w:rsid w:val="002776A1"/>
    <w:rsid w:val="00277BF6"/>
    <w:rsid w:val="00282012"/>
    <w:rsid w:val="002820F5"/>
    <w:rsid w:val="00282B90"/>
    <w:rsid w:val="00283C4A"/>
    <w:rsid w:val="00287EF1"/>
    <w:rsid w:val="0029157C"/>
    <w:rsid w:val="0029290C"/>
    <w:rsid w:val="0029365B"/>
    <w:rsid w:val="00293B57"/>
    <w:rsid w:val="00294D50"/>
    <w:rsid w:val="002A21C0"/>
    <w:rsid w:val="002A3853"/>
    <w:rsid w:val="002B2566"/>
    <w:rsid w:val="002B3198"/>
    <w:rsid w:val="002B4988"/>
    <w:rsid w:val="002B6AEE"/>
    <w:rsid w:val="002C1AF5"/>
    <w:rsid w:val="002C308B"/>
    <w:rsid w:val="002C37ED"/>
    <w:rsid w:val="002C5ACD"/>
    <w:rsid w:val="002C5EF0"/>
    <w:rsid w:val="002C5F53"/>
    <w:rsid w:val="002C7887"/>
    <w:rsid w:val="002D0450"/>
    <w:rsid w:val="002D1AAA"/>
    <w:rsid w:val="002D3AB2"/>
    <w:rsid w:val="002D5B07"/>
    <w:rsid w:val="002D7301"/>
    <w:rsid w:val="002E1003"/>
    <w:rsid w:val="002E5C95"/>
    <w:rsid w:val="002E6C19"/>
    <w:rsid w:val="002F163E"/>
    <w:rsid w:val="002F3B0E"/>
    <w:rsid w:val="002F47A1"/>
    <w:rsid w:val="002F494D"/>
    <w:rsid w:val="002F57C3"/>
    <w:rsid w:val="002F659E"/>
    <w:rsid w:val="00302F36"/>
    <w:rsid w:val="00304503"/>
    <w:rsid w:val="0030516F"/>
    <w:rsid w:val="003051D6"/>
    <w:rsid w:val="003061C1"/>
    <w:rsid w:val="00307DC4"/>
    <w:rsid w:val="003113D7"/>
    <w:rsid w:val="00311478"/>
    <w:rsid w:val="00312273"/>
    <w:rsid w:val="00313452"/>
    <w:rsid w:val="00314003"/>
    <w:rsid w:val="00314EEC"/>
    <w:rsid w:val="003174B2"/>
    <w:rsid w:val="00317C2C"/>
    <w:rsid w:val="00320B6C"/>
    <w:rsid w:val="003221C8"/>
    <w:rsid w:val="00323D4E"/>
    <w:rsid w:val="0032461A"/>
    <w:rsid w:val="003253CC"/>
    <w:rsid w:val="003350D8"/>
    <w:rsid w:val="003365A4"/>
    <w:rsid w:val="00336BE4"/>
    <w:rsid w:val="0034649C"/>
    <w:rsid w:val="003500D1"/>
    <w:rsid w:val="00350B25"/>
    <w:rsid w:val="00353C74"/>
    <w:rsid w:val="003546A8"/>
    <w:rsid w:val="003572F1"/>
    <w:rsid w:val="0036047B"/>
    <w:rsid w:val="00360EEA"/>
    <w:rsid w:val="00384E75"/>
    <w:rsid w:val="00391397"/>
    <w:rsid w:val="003A1010"/>
    <w:rsid w:val="003A4A0B"/>
    <w:rsid w:val="003B1606"/>
    <w:rsid w:val="003B2194"/>
    <w:rsid w:val="003B60AC"/>
    <w:rsid w:val="003B6751"/>
    <w:rsid w:val="003B7846"/>
    <w:rsid w:val="003C0295"/>
    <w:rsid w:val="003C2BED"/>
    <w:rsid w:val="003C3D30"/>
    <w:rsid w:val="003C521B"/>
    <w:rsid w:val="003C7136"/>
    <w:rsid w:val="003D4A4E"/>
    <w:rsid w:val="003D5186"/>
    <w:rsid w:val="003D6BB1"/>
    <w:rsid w:val="003D7399"/>
    <w:rsid w:val="003E00E3"/>
    <w:rsid w:val="003E74A6"/>
    <w:rsid w:val="003E74CF"/>
    <w:rsid w:val="003F052A"/>
    <w:rsid w:val="003F0CD4"/>
    <w:rsid w:val="003F13BD"/>
    <w:rsid w:val="003F3083"/>
    <w:rsid w:val="003F476A"/>
    <w:rsid w:val="003F6F64"/>
    <w:rsid w:val="004005B2"/>
    <w:rsid w:val="0040694D"/>
    <w:rsid w:val="004152C0"/>
    <w:rsid w:val="004172DE"/>
    <w:rsid w:val="004237D2"/>
    <w:rsid w:val="004273DB"/>
    <w:rsid w:val="00427D4A"/>
    <w:rsid w:val="00430E40"/>
    <w:rsid w:val="00435DB3"/>
    <w:rsid w:val="00436542"/>
    <w:rsid w:val="00441B4A"/>
    <w:rsid w:val="0044654B"/>
    <w:rsid w:val="00446882"/>
    <w:rsid w:val="0045217B"/>
    <w:rsid w:val="0045246C"/>
    <w:rsid w:val="00455960"/>
    <w:rsid w:val="00455C47"/>
    <w:rsid w:val="00456208"/>
    <w:rsid w:val="0045728C"/>
    <w:rsid w:val="00460A07"/>
    <w:rsid w:val="0046452A"/>
    <w:rsid w:val="004705E5"/>
    <w:rsid w:val="00480253"/>
    <w:rsid w:val="00480B27"/>
    <w:rsid w:val="0048298D"/>
    <w:rsid w:val="00485606"/>
    <w:rsid w:val="00497D74"/>
    <w:rsid w:val="004A0444"/>
    <w:rsid w:val="004A0A1C"/>
    <w:rsid w:val="004A0AFF"/>
    <w:rsid w:val="004A2580"/>
    <w:rsid w:val="004A6F35"/>
    <w:rsid w:val="004A7E8F"/>
    <w:rsid w:val="004B0AB7"/>
    <w:rsid w:val="004B1D75"/>
    <w:rsid w:val="004B5A71"/>
    <w:rsid w:val="004B6BC8"/>
    <w:rsid w:val="004C26A7"/>
    <w:rsid w:val="004D16B2"/>
    <w:rsid w:val="004D29B3"/>
    <w:rsid w:val="004D6034"/>
    <w:rsid w:val="004D7D69"/>
    <w:rsid w:val="004E1424"/>
    <w:rsid w:val="004E6C40"/>
    <w:rsid w:val="004F6AF0"/>
    <w:rsid w:val="004F7E0A"/>
    <w:rsid w:val="0050087B"/>
    <w:rsid w:val="00500D8D"/>
    <w:rsid w:val="0050124D"/>
    <w:rsid w:val="00501571"/>
    <w:rsid w:val="00512AA9"/>
    <w:rsid w:val="0051768E"/>
    <w:rsid w:val="00522488"/>
    <w:rsid w:val="0052323E"/>
    <w:rsid w:val="00526055"/>
    <w:rsid w:val="00533259"/>
    <w:rsid w:val="00533624"/>
    <w:rsid w:val="0053572C"/>
    <w:rsid w:val="005635B4"/>
    <w:rsid w:val="00564D96"/>
    <w:rsid w:val="00565E9C"/>
    <w:rsid w:val="00566A4E"/>
    <w:rsid w:val="00571464"/>
    <w:rsid w:val="00571CDA"/>
    <w:rsid w:val="00572AC6"/>
    <w:rsid w:val="00577F51"/>
    <w:rsid w:val="005834C8"/>
    <w:rsid w:val="005919BE"/>
    <w:rsid w:val="00595614"/>
    <w:rsid w:val="00595DA8"/>
    <w:rsid w:val="005A3FB4"/>
    <w:rsid w:val="005A4765"/>
    <w:rsid w:val="005A4975"/>
    <w:rsid w:val="005B1BA0"/>
    <w:rsid w:val="005B3240"/>
    <w:rsid w:val="005B38C9"/>
    <w:rsid w:val="005B6B13"/>
    <w:rsid w:val="005B7195"/>
    <w:rsid w:val="005C1563"/>
    <w:rsid w:val="005C3FC5"/>
    <w:rsid w:val="005C54F6"/>
    <w:rsid w:val="005C5BEA"/>
    <w:rsid w:val="005C76C8"/>
    <w:rsid w:val="005C7E1B"/>
    <w:rsid w:val="005D0751"/>
    <w:rsid w:val="005E0C0B"/>
    <w:rsid w:val="005E30EF"/>
    <w:rsid w:val="005E3299"/>
    <w:rsid w:val="006032AC"/>
    <w:rsid w:val="00605024"/>
    <w:rsid w:val="0060549C"/>
    <w:rsid w:val="006123CD"/>
    <w:rsid w:val="00614358"/>
    <w:rsid w:val="0061782B"/>
    <w:rsid w:val="00621972"/>
    <w:rsid w:val="00621A6F"/>
    <w:rsid w:val="00623B30"/>
    <w:rsid w:val="00624BF8"/>
    <w:rsid w:val="0062529F"/>
    <w:rsid w:val="006315A2"/>
    <w:rsid w:val="00631756"/>
    <w:rsid w:val="006324B3"/>
    <w:rsid w:val="00636D47"/>
    <w:rsid w:val="00636EF1"/>
    <w:rsid w:val="00637249"/>
    <w:rsid w:val="006441CD"/>
    <w:rsid w:val="0065188F"/>
    <w:rsid w:val="006521C2"/>
    <w:rsid w:val="0065289D"/>
    <w:rsid w:val="00652E96"/>
    <w:rsid w:val="00655826"/>
    <w:rsid w:val="006625C6"/>
    <w:rsid w:val="006663B3"/>
    <w:rsid w:val="00671D72"/>
    <w:rsid w:val="00674F77"/>
    <w:rsid w:val="006809D5"/>
    <w:rsid w:val="0068424A"/>
    <w:rsid w:val="00685EBE"/>
    <w:rsid w:val="00691AD7"/>
    <w:rsid w:val="00691CAC"/>
    <w:rsid w:val="006950D2"/>
    <w:rsid w:val="006A271B"/>
    <w:rsid w:val="006A338A"/>
    <w:rsid w:val="006A6252"/>
    <w:rsid w:val="006B32E3"/>
    <w:rsid w:val="006C0A82"/>
    <w:rsid w:val="006C38A2"/>
    <w:rsid w:val="006C5AB9"/>
    <w:rsid w:val="006D1410"/>
    <w:rsid w:val="006D2F98"/>
    <w:rsid w:val="006D3EC0"/>
    <w:rsid w:val="006D5D97"/>
    <w:rsid w:val="006E0CE8"/>
    <w:rsid w:val="006E15DB"/>
    <w:rsid w:val="006E6C39"/>
    <w:rsid w:val="006F2D82"/>
    <w:rsid w:val="006F4ADC"/>
    <w:rsid w:val="006F65C6"/>
    <w:rsid w:val="006F7037"/>
    <w:rsid w:val="00702D3A"/>
    <w:rsid w:val="00707CCE"/>
    <w:rsid w:val="00710007"/>
    <w:rsid w:val="007110F1"/>
    <w:rsid w:val="0071126D"/>
    <w:rsid w:val="00711E5F"/>
    <w:rsid w:val="00712B02"/>
    <w:rsid w:val="0071507D"/>
    <w:rsid w:val="0071758E"/>
    <w:rsid w:val="00717774"/>
    <w:rsid w:val="00720CBA"/>
    <w:rsid w:val="0072213A"/>
    <w:rsid w:val="00723F1D"/>
    <w:rsid w:val="00726360"/>
    <w:rsid w:val="0073081D"/>
    <w:rsid w:val="00732A67"/>
    <w:rsid w:val="007339B2"/>
    <w:rsid w:val="00733B2D"/>
    <w:rsid w:val="00736F5F"/>
    <w:rsid w:val="00745EE9"/>
    <w:rsid w:val="00747FDE"/>
    <w:rsid w:val="00754931"/>
    <w:rsid w:val="00761A86"/>
    <w:rsid w:val="00762F98"/>
    <w:rsid w:val="007673ED"/>
    <w:rsid w:val="00767DFA"/>
    <w:rsid w:val="007703A7"/>
    <w:rsid w:val="007703B0"/>
    <w:rsid w:val="00772663"/>
    <w:rsid w:val="00772932"/>
    <w:rsid w:val="00772B20"/>
    <w:rsid w:val="00775C51"/>
    <w:rsid w:val="007811EB"/>
    <w:rsid w:val="007826F7"/>
    <w:rsid w:val="00791940"/>
    <w:rsid w:val="00792BE7"/>
    <w:rsid w:val="007A11EC"/>
    <w:rsid w:val="007A3942"/>
    <w:rsid w:val="007A4BDA"/>
    <w:rsid w:val="007B21C8"/>
    <w:rsid w:val="007B51A1"/>
    <w:rsid w:val="007C4FB8"/>
    <w:rsid w:val="007C5EC1"/>
    <w:rsid w:val="007D47D1"/>
    <w:rsid w:val="007D495D"/>
    <w:rsid w:val="007D5B09"/>
    <w:rsid w:val="007D752A"/>
    <w:rsid w:val="007D7B58"/>
    <w:rsid w:val="007E3CD2"/>
    <w:rsid w:val="007E5E08"/>
    <w:rsid w:val="007E6F70"/>
    <w:rsid w:val="007F0612"/>
    <w:rsid w:val="007F1B64"/>
    <w:rsid w:val="00800B0A"/>
    <w:rsid w:val="008034D2"/>
    <w:rsid w:val="00807AE1"/>
    <w:rsid w:val="008153F4"/>
    <w:rsid w:val="00815E80"/>
    <w:rsid w:val="00822EE6"/>
    <w:rsid w:val="00825635"/>
    <w:rsid w:val="00834620"/>
    <w:rsid w:val="00834DDC"/>
    <w:rsid w:val="008371A3"/>
    <w:rsid w:val="00837D4F"/>
    <w:rsid w:val="0084052F"/>
    <w:rsid w:val="0084315C"/>
    <w:rsid w:val="00846548"/>
    <w:rsid w:val="00853633"/>
    <w:rsid w:val="00854D7C"/>
    <w:rsid w:val="0085581D"/>
    <w:rsid w:val="00857F47"/>
    <w:rsid w:val="0086205A"/>
    <w:rsid w:val="00865BEE"/>
    <w:rsid w:val="00865F38"/>
    <w:rsid w:val="00867482"/>
    <w:rsid w:val="00873350"/>
    <w:rsid w:val="00873F90"/>
    <w:rsid w:val="008757C1"/>
    <w:rsid w:val="0087658A"/>
    <w:rsid w:val="00876F17"/>
    <w:rsid w:val="00877922"/>
    <w:rsid w:val="00880448"/>
    <w:rsid w:val="008820EF"/>
    <w:rsid w:val="00882195"/>
    <w:rsid w:val="00883A71"/>
    <w:rsid w:val="0089604F"/>
    <w:rsid w:val="00896AD7"/>
    <w:rsid w:val="0089740F"/>
    <w:rsid w:val="008978CC"/>
    <w:rsid w:val="008A3E48"/>
    <w:rsid w:val="008B07DF"/>
    <w:rsid w:val="008B0C85"/>
    <w:rsid w:val="008B133A"/>
    <w:rsid w:val="008B78FC"/>
    <w:rsid w:val="008B79FC"/>
    <w:rsid w:val="008C1486"/>
    <w:rsid w:val="008C1C88"/>
    <w:rsid w:val="008C23CB"/>
    <w:rsid w:val="008D0BF3"/>
    <w:rsid w:val="008D0E1D"/>
    <w:rsid w:val="008D132A"/>
    <w:rsid w:val="008D15B8"/>
    <w:rsid w:val="008D3080"/>
    <w:rsid w:val="008D4271"/>
    <w:rsid w:val="008E72BB"/>
    <w:rsid w:val="008E78B8"/>
    <w:rsid w:val="008F40CF"/>
    <w:rsid w:val="008F4FAA"/>
    <w:rsid w:val="00900116"/>
    <w:rsid w:val="009012D3"/>
    <w:rsid w:val="00902FC3"/>
    <w:rsid w:val="00902FC7"/>
    <w:rsid w:val="0090621C"/>
    <w:rsid w:val="00910F4F"/>
    <w:rsid w:val="00912E64"/>
    <w:rsid w:val="0091434F"/>
    <w:rsid w:val="0091452B"/>
    <w:rsid w:val="00917953"/>
    <w:rsid w:val="00925FA6"/>
    <w:rsid w:val="00926C46"/>
    <w:rsid w:val="0092744D"/>
    <w:rsid w:val="00931769"/>
    <w:rsid w:val="00937150"/>
    <w:rsid w:val="00942328"/>
    <w:rsid w:val="00946358"/>
    <w:rsid w:val="00947A52"/>
    <w:rsid w:val="00950C39"/>
    <w:rsid w:val="009518E6"/>
    <w:rsid w:val="009524AE"/>
    <w:rsid w:val="009623D0"/>
    <w:rsid w:val="0097080E"/>
    <w:rsid w:val="00981414"/>
    <w:rsid w:val="00981C9C"/>
    <w:rsid w:val="00984483"/>
    <w:rsid w:val="00987D36"/>
    <w:rsid w:val="00990444"/>
    <w:rsid w:val="0099235E"/>
    <w:rsid w:val="00992BBE"/>
    <w:rsid w:val="009932FE"/>
    <w:rsid w:val="00993C9B"/>
    <w:rsid w:val="00995572"/>
    <w:rsid w:val="00996683"/>
    <w:rsid w:val="009B28FD"/>
    <w:rsid w:val="009B460A"/>
    <w:rsid w:val="009B7A61"/>
    <w:rsid w:val="009B7C04"/>
    <w:rsid w:val="009C4CB7"/>
    <w:rsid w:val="009C6D06"/>
    <w:rsid w:val="009C7F1C"/>
    <w:rsid w:val="009D0F42"/>
    <w:rsid w:val="009D0FCA"/>
    <w:rsid w:val="009D213E"/>
    <w:rsid w:val="009D2DC0"/>
    <w:rsid w:val="009D3261"/>
    <w:rsid w:val="009D4C25"/>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10A5D"/>
    <w:rsid w:val="00A13667"/>
    <w:rsid w:val="00A20C61"/>
    <w:rsid w:val="00A21ED3"/>
    <w:rsid w:val="00A227EC"/>
    <w:rsid w:val="00A22F0F"/>
    <w:rsid w:val="00A23AD8"/>
    <w:rsid w:val="00A301FB"/>
    <w:rsid w:val="00A3192B"/>
    <w:rsid w:val="00A37307"/>
    <w:rsid w:val="00A406B6"/>
    <w:rsid w:val="00A44204"/>
    <w:rsid w:val="00A51D10"/>
    <w:rsid w:val="00A56874"/>
    <w:rsid w:val="00A600F4"/>
    <w:rsid w:val="00A6020F"/>
    <w:rsid w:val="00A619DF"/>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5823"/>
    <w:rsid w:val="00AC0696"/>
    <w:rsid w:val="00AC4769"/>
    <w:rsid w:val="00AC4E45"/>
    <w:rsid w:val="00AC5548"/>
    <w:rsid w:val="00AC61BF"/>
    <w:rsid w:val="00AD0C90"/>
    <w:rsid w:val="00AD2637"/>
    <w:rsid w:val="00AD2AB3"/>
    <w:rsid w:val="00AD5241"/>
    <w:rsid w:val="00AD73B8"/>
    <w:rsid w:val="00AE0E2F"/>
    <w:rsid w:val="00AE2230"/>
    <w:rsid w:val="00AE2BDA"/>
    <w:rsid w:val="00AE57C7"/>
    <w:rsid w:val="00AF0FCD"/>
    <w:rsid w:val="00AF35DC"/>
    <w:rsid w:val="00B03AE1"/>
    <w:rsid w:val="00B06278"/>
    <w:rsid w:val="00B148C9"/>
    <w:rsid w:val="00B15EDA"/>
    <w:rsid w:val="00B21ED8"/>
    <w:rsid w:val="00B233D1"/>
    <w:rsid w:val="00B23B5A"/>
    <w:rsid w:val="00B2537A"/>
    <w:rsid w:val="00B25C75"/>
    <w:rsid w:val="00B2797D"/>
    <w:rsid w:val="00B27EF8"/>
    <w:rsid w:val="00B31FB6"/>
    <w:rsid w:val="00B33CBF"/>
    <w:rsid w:val="00B346B6"/>
    <w:rsid w:val="00B35CAF"/>
    <w:rsid w:val="00B36854"/>
    <w:rsid w:val="00B3714B"/>
    <w:rsid w:val="00B401D0"/>
    <w:rsid w:val="00B4208F"/>
    <w:rsid w:val="00B43DCD"/>
    <w:rsid w:val="00B44A03"/>
    <w:rsid w:val="00B45487"/>
    <w:rsid w:val="00B528C1"/>
    <w:rsid w:val="00B57010"/>
    <w:rsid w:val="00B612F0"/>
    <w:rsid w:val="00B653E9"/>
    <w:rsid w:val="00B65713"/>
    <w:rsid w:val="00B7122A"/>
    <w:rsid w:val="00B74A49"/>
    <w:rsid w:val="00B75FD1"/>
    <w:rsid w:val="00B769FE"/>
    <w:rsid w:val="00B801C5"/>
    <w:rsid w:val="00B924A8"/>
    <w:rsid w:val="00B9770B"/>
    <w:rsid w:val="00BA0137"/>
    <w:rsid w:val="00BA1DDA"/>
    <w:rsid w:val="00BA3FC1"/>
    <w:rsid w:val="00BA45CE"/>
    <w:rsid w:val="00BA5E90"/>
    <w:rsid w:val="00BB6FC8"/>
    <w:rsid w:val="00BB720D"/>
    <w:rsid w:val="00BC352E"/>
    <w:rsid w:val="00BC4035"/>
    <w:rsid w:val="00BC4347"/>
    <w:rsid w:val="00BC6167"/>
    <w:rsid w:val="00BC65BE"/>
    <w:rsid w:val="00BC6693"/>
    <w:rsid w:val="00BD0464"/>
    <w:rsid w:val="00BD4C7A"/>
    <w:rsid w:val="00BE258D"/>
    <w:rsid w:val="00BE6E4D"/>
    <w:rsid w:val="00BF149F"/>
    <w:rsid w:val="00BF2D26"/>
    <w:rsid w:val="00BF3886"/>
    <w:rsid w:val="00BF5C74"/>
    <w:rsid w:val="00C00E93"/>
    <w:rsid w:val="00C02541"/>
    <w:rsid w:val="00C11C85"/>
    <w:rsid w:val="00C13CD7"/>
    <w:rsid w:val="00C13E95"/>
    <w:rsid w:val="00C14D7C"/>
    <w:rsid w:val="00C205F8"/>
    <w:rsid w:val="00C20993"/>
    <w:rsid w:val="00C23ADE"/>
    <w:rsid w:val="00C23D6D"/>
    <w:rsid w:val="00C27A22"/>
    <w:rsid w:val="00C310B1"/>
    <w:rsid w:val="00C31953"/>
    <w:rsid w:val="00C33B98"/>
    <w:rsid w:val="00C33C78"/>
    <w:rsid w:val="00C36F77"/>
    <w:rsid w:val="00C426E3"/>
    <w:rsid w:val="00C430C3"/>
    <w:rsid w:val="00C466C5"/>
    <w:rsid w:val="00C512AD"/>
    <w:rsid w:val="00C515C4"/>
    <w:rsid w:val="00C515E7"/>
    <w:rsid w:val="00C5298B"/>
    <w:rsid w:val="00C55C9F"/>
    <w:rsid w:val="00C64B1F"/>
    <w:rsid w:val="00C65AEE"/>
    <w:rsid w:val="00C6634C"/>
    <w:rsid w:val="00C7105A"/>
    <w:rsid w:val="00C72F0F"/>
    <w:rsid w:val="00C75CBB"/>
    <w:rsid w:val="00C907E1"/>
    <w:rsid w:val="00C966A6"/>
    <w:rsid w:val="00C97D08"/>
    <w:rsid w:val="00CA0E13"/>
    <w:rsid w:val="00CA12E6"/>
    <w:rsid w:val="00CA2DE4"/>
    <w:rsid w:val="00CA6244"/>
    <w:rsid w:val="00CB3D14"/>
    <w:rsid w:val="00CB7775"/>
    <w:rsid w:val="00CB7916"/>
    <w:rsid w:val="00CC317B"/>
    <w:rsid w:val="00CC5047"/>
    <w:rsid w:val="00CC62A0"/>
    <w:rsid w:val="00CD2BEA"/>
    <w:rsid w:val="00CD3255"/>
    <w:rsid w:val="00CD5046"/>
    <w:rsid w:val="00CD7EBC"/>
    <w:rsid w:val="00CE0EB5"/>
    <w:rsid w:val="00CE1F7C"/>
    <w:rsid w:val="00CE5B01"/>
    <w:rsid w:val="00CF0A18"/>
    <w:rsid w:val="00CF0CE4"/>
    <w:rsid w:val="00CF0D12"/>
    <w:rsid w:val="00CF2233"/>
    <w:rsid w:val="00CF25C1"/>
    <w:rsid w:val="00CF3505"/>
    <w:rsid w:val="00CF4576"/>
    <w:rsid w:val="00CF4B1A"/>
    <w:rsid w:val="00CF558E"/>
    <w:rsid w:val="00CF60FE"/>
    <w:rsid w:val="00CF6CCF"/>
    <w:rsid w:val="00CF6EA1"/>
    <w:rsid w:val="00D00616"/>
    <w:rsid w:val="00D07EE4"/>
    <w:rsid w:val="00D143C0"/>
    <w:rsid w:val="00D30957"/>
    <w:rsid w:val="00D31A99"/>
    <w:rsid w:val="00D35872"/>
    <w:rsid w:val="00D36EDE"/>
    <w:rsid w:val="00D44987"/>
    <w:rsid w:val="00D4585E"/>
    <w:rsid w:val="00D47BE4"/>
    <w:rsid w:val="00D509B7"/>
    <w:rsid w:val="00D5591E"/>
    <w:rsid w:val="00D60C10"/>
    <w:rsid w:val="00D60C4C"/>
    <w:rsid w:val="00D613F1"/>
    <w:rsid w:val="00D66417"/>
    <w:rsid w:val="00D7713C"/>
    <w:rsid w:val="00D80C2A"/>
    <w:rsid w:val="00D82540"/>
    <w:rsid w:val="00D864ED"/>
    <w:rsid w:val="00D86544"/>
    <w:rsid w:val="00D86BDD"/>
    <w:rsid w:val="00D87612"/>
    <w:rsid w:val="00D94EBC"/>
    <w:rsid w:val="00DA161A"/>
    <w:rsid w:val="00DA55B6"/>
    <w:rsid w:val="00DB3BE7"/>
    <w:rsid w:val="00DC14B1"/>
    <w:rsid w:val="00DC191F"/>
    <w:rsid w:val="00DD4473"/>
    <w:rsid w:val="00DD46BA"/>
    <w:rsid w:val="00DE4313"/>
    <w:rsid w:val="00DE621E"/>
    <w:rsid w:val="00DE7204"/>
    <w:rsid w:val="00DF5738"/>
    <w:rsid w:val="00DF78E1"/>
    <w:rsid w:val="00E06888"/>
    <w:rsid w:val="00E07BD8"/>
    <w:rsid w:val="00E07D64"/>
    <w:rsid w:val="00E11AEB"/>
    <w:rsid w:val="00E143B1"/>
    <w:rsid w:val="00E14CDB"/>
    <w:rsid w:val="00E14D28"/>
    <w:rsid w:val="00E215F1"/>
    <w:rsid w:val="00E22EC2"/>
    <w:rsid w:val="00E26D84"/>
    <w:rsid w:val="00E26D88"/>
    <w:rsid w:val="00E365A3"/>
    <w:rsid w:val="00E51978"/>
    <w:rsid w:val="00E52C43"/>
    <w:rsid w:val="00E53780"/>
    <w:rsid w:val="00E55809"/>
    <w:rsid w:val="00E562F3"/>
    <w:rsid w:val="00E609D6"/>
    <w:rsid w:val="00E618BC"/>
    <w:rsid w:val="00E65824"/>
    <w:rsid w:val="00E66F39"/>
    <w:rsid w:val="00E7077E"/>
    <w:rsid w:val="00E725AB"/>
    <w:rsid w:val="00E728B4"/>
    <w:rsid w:val="00E80125"/>
    <w:rsid w:val="00E829EE"/>
    <w:rsid w:val="00E84B6A"/>
    <w:rsid w:val="00E92F65"/>
    <w:rsid w:val="00E95459"/>
    <w:rsid w:val="00E962DE"/>
    <w:rsid w:val="00E96687"/>
    <w:rsid w:val="00E97BC2"/>
    <w:rsid w:val="00E97D0F"/>
    <w:rsid w:val="00EA12A8"/>
    <w:rsid w:val="00EA27AC"/>
    <w:rsid w:val="00EB131E"/>
    <w:rsid w:val="00EB2251"/>
    <w:rsid w:val="00EB3CED"/>
    <w:rsid w:val="00EB6EE8"/>
    <w:rsid w:val="00EB7953"/>
    <w:rsid w:val="00EC2C90"/>
    <w:rsid w:val="00EC514D"/>
    <w:rsid w:val="00ED24EF"/>
    <w:rsid w:val="00ED6B7A"/>
    <w:rsid w:val="00EE7B2C"/>
    <w:rsid w:val="00EF1D68"/>
    <w:rsid w:val="00EF6C2A"/>
    <w:rsid w:val="00F00E59"/>
    <w:rsid w:val="00F04672"/>
    <w:rsid w:val="00F04BA9"/>
    <w:rsid w:val="00F05E5D"/>
    <w:rsid w:val="00F07C42"/>
    <w:rsid w:val="00F12AF3"/>
    <w:rsid w:val="00F12BD8"/>
    <w:rsid w:val="00F13585"/>
    <w:rsid w:val="00F13AF5"/>
    <w:rsid w:val="00F1551C"/>
    <w:rsid w:val="00F158BF"/>
    <w:rsid w:val="00F22901"/>
    <w:rsid w:val="00F241D8"/>
    <w:rsid w:val="00F262E7"/>
    <w:rsid w:val="00F271B1"/>
    <w:rsid w:val="00F300A5"/>
    <w:rsid w:val="00F304F4"/>
    <w:rsid w:val="00F31F50"/>
    <w:rsid w:val="00F32DEF"/>
    <w:rsid w:val="00F354E9"/>
    <w:rsid w:val="00F368D0"/>
    <w:rsid w:val="00F3762F"/>
    <w:rsid w:val="00F45C6B"/>
    <w:rsid w:val="00F466CD"/>
    <w:rsid w:val="00F46FA1"/>
    <w:rsid w:val="00F475D9"/>
    <w:rsid w:val="00F52E7D"/>
    <w:rsid w:val="00F559DF"/>
    <w:rsid w:val="00F56329"/>
    <w:rsid w:val="00F566AC"/>
    <w:rsid w:val="00F624CA"/>
    <w:rsid w:val="00F6296E"/>
    <w:rsid w:val="00F6545C"/>
    <w:rsid w:val="00F6552B"/>
    <w:rsid w:val="00F66A9A"/>
    <w:rsid w:val="00F71D19"/>
    <w:rsid w:val="00F72B14"/>
    <w:rsid w:val="00F73B5C"/>
    <w:rsid w:val="00F73C15"/>
    <w:rsid w:val="00F742F6"/>
    <w:rsid w:val="00F77D8D"/>
    <w:rsid w:val="00F81E6D"/>
    <w:rsid w:val="00F90C9B"/>
    <w:rsid w:val="00F90D53"/>
    <w:rsid w:val="00F91E1F"/>
    <w:rsid w:val="00F932DA"/>
    <w:rsid w:val="00F96F28"/>
    <w:rsid w:val="00FA02C4"/>
    <w:rsid w:val="00FA1663"/>
    <w:rsid w:val="00FA5087"/>
    <w:rsid w:val="00FA5204"/>
    <w:rsid w:val="00FA59FF"/>
    <w:rsid w:val="00FA5DC8"/>
    <w:rsid w:val="00FA625A"/>
    <w:rsid w:val="00FA6909"/>
    <w:rsid w:val="00FB49F4"/>
    <w:rsid w:val="00FB61C1"/>
    <w:rsid w:val="00FC288C"/>
    <w:rsid w:val="00FC5671"/>
    <w:rsid w:val="00FC5FFD"/>
    <w:rsid w:val="00FC77E2"/>
    <w:rsid w:val="00FD498D"/>
    <w:rsid w:val="00FE0F8C"/>
    <w:rsid w:val="00FE1122"/>
    <w:rsid w:val="00FE1FA0"/>
    <w:rsid w:val="00FE4647"/>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5F7E"/>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D0BF3"/>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E07D64"/>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8D0BF3"/>
    <w:rPr>
      <w:rFonts w:eastAsiaTheme="majorEastAsia" w:cstheme="majorBidi"/>
      <w:b/>
      <w:bCs/>
      <w:sz w:val="28"/>
      <w:szCs w:val="24"/>
    </w:rPr>
  </w:style>
  <w:style w:type="character" w:customStyle="1" w:styleId="Heading3Char">
    <w:name w:val="Heading 3 Char"/>
    <w:basedOn w:val="DefaultParagraphFont"/>
    <w:link w:val="Heading3"/>
    <w:uiPriority w:val="9"/>
    <w:rsid w:val="00E07D64"/>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5F7E"/>
    <w:pPr>
      <w:spacing w:line="240" w:lineRule="auto"/>
    </w:pPr>
    <w:rPr>
      <w:sz w:val="24"/>
    </w:rPr>
  </w:style>
  <w:style w:type="paragraph" w:styleId="Heading1">
    <w:name w:val="heading 1"/>
    <w:basedOn w:val="Normal"/>
    <w:next w:val="Normal"/>
    <w:link w:val="Heading1Char"/>
    <w:uiPriority w:val="9"/>
    <w:qFormat/>
    <w:rsid w:val="007703A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D0BF3"/>
    <w:pPr>
      <w:keepNext/>
      <w:keepLines/>
      <w:numPr>
        <w:ilvl w:val="1"/>
        <w:numId w:val="1"/>
      </w:numPr>
      <w:spacing w:before="360" w:after="100" w:afterAutospacing="1"/>
      <w:contextualSpacing/>
      <w:outlineLvl w:val="1"/>
    </w:pPr>
    <w:rPr>
      <w:rFonts w:eastAsiaTheme="majorEastAsia" w:cstheme="majorBidi"/>
      <w:b/>
      <w:bCs/>
      <w:sz w:val="28"/>
      <w:szCs w:val="24"/>
    </w:rPr>
  </w:style>
  <w:style w:type="paragraph" w:styleId="Heading3">
    <w:name w:val="heading 3"/>
    <w:basedOn w:val="Normal"/>
    <w:next w:val="Normal"/>
    <w:link w:val="Heading3Char"/>
    <w:uiPriority w:val="9"/>
    <w:unhideWhenUsed/>
    <w:qFormat/>
    <w:rsid w:val="00E07D64"/>
    <w:pPr>
      <w:keepNext/>
      <w:keepLines/>
      <w:numPr>
        <w:ilvl w:val="2"/>
        <w:numId w:val="1"/>
      </w:numPr>
      <w:spacing w:before="360" w:after="100" w:afterAutospacing="1"/>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703A7"/>
    <w:rPr>
      <w:rFonts w:eastAsiaTheme="majorEastAsia" w:cstheme="majorBidi"/>
      <w:b/>
      <w:bCs/>
      <w:sz w:val="32"/>
      <w:szCs w:val="28"/>
    </w:rPr>
  </w:style>
  <w:style w:type="character" w:customStyle="1" w:styleId="Heading2Char">
    <w:name w:val="Heading 2 Char"/>
    <w:basedOn w:val="DefaultParagraphFont"/>
    <w:link w:val="Heading2"/>
    <w:uiPriority w:val="9"/>
    <w:rsid w:val="008D0BF3"/>
    <w:rPr>
      <w:rFonts w:eastAsiaTheme="majorEastAsia" w:cstheme="majorBidi"/>
      <w:b/>
      <w:bCs/>
      <w:sz w:val="28"/>
      <w:szCs w:val="24"/>
    </w:rPr>
  </w:style>
  <w:style w:type="character" w:customStyle="1" w:styleId="Heading3Char">
    <w:name w:val="Heading 3 Char"/>
    <w:basedOn w:val="DefaultParagraphFont"/>
    <w:link w:val="Heading3"/>
    <w:uiPriority w:val="9"/>
    <w:rsid w:val="00E07D64"/>
    <w:rPr>
      <w:rFonts w:eastAsiaTheme="majorEastAsia" w:cstheme="majorBidi"/>
      <w:b/>
      <w:bCs/>
      <w:color w:val="000000" w:themeColor="text1"/>
      <w:sz w:val="24"/>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 w:val="20"/>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file:///C:\Users\lsteigerjr2\Desktop\CAD%20Standards\Examples\Spec%20Items\University%20of%20Ill%20-%20Chicago\UofICADStandardsManual-2010-07.pdf"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yperlink" Target="http://www.nationalcadstandard.org/ncs5/index.php" TargetMode="External"/><Relationship Id="rId19" Type="http://schemas.openxmlformats.org/officeDocument/2006/relationships/footer" Target="footer4.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EC5DF5A4-71A9-4D57-9BCD-F0A7C7AEC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32757</TotalTime>
  <Pages>6</Pages>
  <Words>5520</Words>
  <Characters>29734</Characters>
  <Application>Microsoft Office Word</Application>
  <DocSecurity>0</DocSecurity>
  <Lines>1450</Lines>
  <Paragraphs>876</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34607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UNL</dc:creator>
  <cp:keywords/>
  <dc:description/>
  <cp:lastModifiedBy>Setup</cp:lastModifiedBy>
  <cp:revision>11</cp:revision>
  <cp:lastPrinted>2013-08-06T15:43:00Z</cp:lastPrinted>
  <dcterms:created xsi:type="dcterms:W3CDTF">2013-06-03T14:31:00Z</dcterms:created>
  <dcterms:modified xsi:type="dcterms:W3CDTF">2013-10-23T19:17:00Z</dcterms:modified>
</cp:coreProperties>
</file>